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B98" w:rsidRPr="008F21DC" w:rsidRDefault="00E62B98" w:rsidP="008F21DC">
      <w:pPr>
        <w:widowControl w:val="0"/>
        <w:tabs>
          <w:tab w:val="center" w:pos="5355"/>
        </w:tabs>
        <w:autoSpaceDE w:val="0"/>
        <w:autoSpaceDN w:val="0"/>
        <w:adjustRightInd w:val="0"/>
        <w:spacing w:after="0" w:line="240" w:lineRule="auto"/>
        <w:jc w:val="center"/>
        <w:rPr>
          <w:rFonts w:ascii="Georgia" w:hAnsi="Georgia" w:cs="Georgia"/>
          <w:b/>
          <w:color w:val="404040"/>
          <w:sz w:val="17"/>
          <w:szCs w:val="17"/>
        </w:rPr>
      </w:pPr>
      <w:r w:rsidRPr="008F21DC">
        <w:rPr>
          <w:rFonts w:ascii="Georgia" w:hAnsi="Georgia" w:cs="Georgia"/>
          <w:b/>
          <w:color w:val="404040"/>
          <w:sz w:val="17"/>
          <w:szCs w:val="17"/>
        </w:rPr>
        <w:t>Appendix A</w:t>
      </w:r>
    </w:p>
    <w:p w:rsidR="00E62B98" w:rsidRPr="008F21DC" w:rsidRDefault="00E62B98" w:rsidP="008F21DC">
      <w:pPr>
        <w:widowControl w:val="0"/>
        <w:tabs>
          <w:tab w:val="center" w:pos="5355"/>
        </w:tabs>
        <w:autoSpaceDE w:val="0"/>
        <w:autoSpaceDN w:val="0"/>
        <w:adjustRightInd w:val="0"/>
        <w:spacing w:after="0" w:line="240" w:lineRule="auto"/>
        <w:jc w:val="center"/>
        <w:rPr>
          <w:rFonts w:ascii="Georgia" w:hAnsi="Georgia" w:cs="Georgia"/>
          <w:b/>
          <w:color w:val="404040"/>
          <w:sz w:val="17"/>
          <w:szCs w:val="17"/>
        </w:rPr>
      </w:pPr>
      <w:r w:rsidRPr="008F21DC">
        <w:rPr>
          <w:rFonts w:ascii="Georgia" w:hAnsi="Georgia" w:cs="Georgia"/>
          <w:b/>
          <w:color w:val="404040"/>
          <w:sz w:val="17"/>
          <w:szCs w:val="17"/>
        </w:rPr>
        <w:t>To</w:t>
      </w:r>
    </w:p>
    <w:p w:rsidR="00E62B98" w:rsidRPr="008F21DC" w:rsidRDefault="00E62B98" w:rsidP="008F21DC">
      <w:pPr>
        <w:widowControl w:val="0"/>
        <w:tabs>
          <w:tab w:val="center" w:pos="5355"/>
        </w:tabs>
        <w:autoSpaceDE w:val="0"/>
        <w:autoSpaceDN w:val="0"/>
        <w:adjustRightInd w:val="0"/>
        <w:spacing w:after="0" w:line="240" w:lineRule="auto"/>
        <w:jc w:val="center"/>
        <w:rPr>
          <w:rFonts w:ascii="Georgia" w:hAnsi="Georgia" w:cs="Georgia"/>
          <w:b/>
          <w:bCs/>
          <w:color w:val="000000"/>
          <w:sz w:val="17"/>
          <w:szCs w:val="17"/>
          <w:lang w:bidi="he-IL"/>
        </w:rPr>
      </w:pPr>
      <w:r w:rsidRPr="008F21DC">
        <w:rPr>
          <w:rFonts w:ascii="Georgia" w:hAnsi="Georgia" w:cs="Georgia"/>
          <w:b/>
          <w:bCs/>
          <w:color w:val="000000"/>
          <w:sz w:val="17"/>
          <w:szCs w:val="17"/>
          <w:lang w:bidi="he-IL"/>
        </w:rPr>
        <w:t>BUYER'S TERMS AND CONDITIONS OF PURCHASE REFERENCED IN AN ORDER</w:t>
      </w:r>
    </w:p>
    <w:p w:rsidR="00BE5725" w:rsidRPr="008F21DC" w:rsidRDefault="00BE5725" w:rsidP="008F21DC">
      <w:pPr>
        <w:widowControl w:val="0"/>
        <w:tabs>
          <w:tab w:val="center" w:pos="5355"/>
        </w:tabs>
        <w:autoSpaceDE w:val="0"/>
        <w:autoSpaceDN w:val="0"/>
        <w:adjustRightInd w:val="0"/>
        <w:spacing w:after="0" w:line="240" w:lineRule="auto"/>
        <w:jc w:val="center"/>
        <w:rPr>
          <w:rFonts w:ascii="Georgia" w:hAnsi="Georgia" w:cs="Georgia"/>
          <w:b/>
          <w:bCs/>
          <w:color w:val="000000"/>
          <w:sz w:val="17"/>
          <w:szCs w:val="17"/>
          <w:lang w:bidi="he-IL"/>
        </w:rPr>
      </w:pPr>
    </w:p>
    <w:p w:rsidR="00E62B98" w:rsidRPr="008F21DC" w:rsidRDefault="00E62B98" w:rsidP="008F21DC">
      <w:pPr>
        <w:widowControl w:val="0"/>
        <w:tabs>
          <w:tab w:val="center" w:pos="5355"/>
        </w:tabs>
        <w:autoSpaceDE w:val="0"/>
        <w:autoSpaceDN w:val="0"/>
        <w:adjustRightInd w:val="0"/>
        <w:spacing w:after="0" w:line="240" w:lineRule="auto"/>
        <w:jc w:val="center"/>
        <w:rPr>
          <w:rFonts w:ascii="Georgia" w:hAnsi="Georgia" w:cs="Tahoma"/>
          <w:b/>
          <w:bCs/>
          <w:color w:val="000000"/>
          <w:sz w:val="27"/>
          <w:szCs w:val="27"/>
          <w:lang w:bidi="he-IL"/>
        </w:rPr>
      </w:pPr>
      <w:r w:rsidRPr="008F21DC">
        <w:rPr>
          <w:rFonts w:ascii="Georgia" w:hAnsi="Georgia" w:cs="Tahoma"/>
          <w:b/>
          <w:bCs/>
          <w:color w:val="000000"/>
          <w:sz w:val="20"/>
          <w:szCs w:val="20"/>
          <w:lang w:bidi="he-IL"/>
        </w:rPr>
        <w:t>DEFENSE FEDERAL ACQUISITION REGULATION SUPPLEMENT (DFARS)</w:t>
      </w:r>
    </w:p>
    <w:p w:rsidR="00E62B98" w:rsidRPr="008F21DC" w:rsidRDefault="00E62B98" w:rsidP="008F21DC">
      <w:pPr>
        <w:widowControl w:val="0"/>
        <w:tabs>
          <w:tab w:val="center" w:pos="5355"/>
        </w:tabs>
        <w:autoSpaceDE w:val="0"/>
        <w:autoSpaceDN w:val="0"/>
        <w:adjustRightInd w:val="0"/>
        <w:spacing w:after="0" w:line="240" w:lineRule="auto"/>
        <w:jc w:val="center"/>
        <w:rPr>
          <w:rFonts w:ascii="Georgia" w:hAnsi="Georgia" w:cs="Tahoma"/>
          <w:b/>
          <w:bCs/>
          <w:color w:val="000000"/>
          <w:sz w:val="24"/>
          <w:szCs w:val="24"/>
          <w:lang w:bidi="he-IL"/>
        </w:rPr>
      </w:pPr>
      <w:r w:rsidRPr="008F21DC">
        <w:rPr>
          <w:rFonts w:ascii="Georgia" w:hAnsi="Georgia" w:cs="Tahoma"/>
          <w:b/>
          <w:bCs/>
          <w:color w:val="000000"/>
          <w:sz w:val="20"/>
          <w:szCs w:val="20"/>
          <w:lang w:bidi="he-IL"/>
        </w:rPr>
        <w:t>AND FEDERAL ACQUISITION REGULATION (FAR) FLOWDOWN PROVISIONS</w:t>
      </w:r>
    </w:p>
    <w:p w:rsidR="00E62B98" w:rsidRPr="008F21DC" w:rsidRDefault="00E62B98" w:rsidP="008F21DC">
      <w:pPr>
        <w:widowControl w:val="0"/>
        <w:tabs>
          <w:tab w:val="center" w:pos="5355"/>
        </w:tabs>
        <w:autoSpaceDE w:val="0"/>
        <w:autoSpaceDN w:val="0"/>
        <w:adjustRightInd w:val="0"/>
        <w:spacing w:after="0" w:line="240" w:lineRule="auto"/>
        <w:jc w:val="center"/>
        <w:rPr>
          <w:rFonts w:ascii="Georgia" w:hAnsi="Georgia" w:cs="Tahoma"/>
          <w:b/>
          <w:bCs/>
          <w:color w:val="000000"/>
          <w:sz w:val="20"/>
          <w:szCs w:val="20"/>
          <w:lang w:bidi="he-IL"/>
        </w:rPr>
      </w:pPr>
      <w:r w:rsidRPr="008F21DC">
        <w:rPr>
          <w:rFonts w:ascii="Georgia" w:hAnsi="Georgia" w:cs="Tahoma"/>
          <w:b/>
          <w:bCs/>
          <w:color w:val="000000"/>
          <w:sz w:val="20"/>
          <w:szCs w:val="20"/>
          <w:lang w:bidi="he-IL"/>
        </w:rPr>
        <w:t>FOR PURCHASE ORDERS UNDER A U.S. GOVERNMENT CONTRACT</w:t>
      </w:r>
    </w:p>
    <w:p w:rsidR="00BE5725" w:rsidRPr="008F21DC" w:rsidRDefault="00BE5725" w:rsidP="008F21DC">
      <w:pPr>
        <w:widowControl w:val="0"/>
        <w:tabs>
          <w:tab w:val="center" w:pos="5355"/>
        </w:tabs>
        <w:autoSpaceDE w:val="0"/>
        <w:autoSpaceDN w:val="0"/>
        <w:adjustRightInd w:val="0"/>
        <w:spacing w:after="0" w:line="240" w:lineRule="auto"/>
        <w:jc w:val="center"/>
        <w:rPr>
          <w:rFonts w:ascii="Georgia" w:hAnsi="Georgia" w:cs="Tahoma"/>
          <w:b/>
          <w:bCs/>
          <w:color w:val="000000"/>
          <w:sz w:val="24"/>
          <w:szCs w:val="24"/>
          <w:lang w:bidi="he-IL"/>
        </w:rPr>
      </w:pPr>
    </w:p>
    <w:p w:rsidR="00E62B98" w:rsidRPr="008F21DC" w:rsidRDefault="00E62B98" w:rsidP="008F21DC">
      <w:pPr>
        <w:widowControl w:val="0"/>
        <w:tabs>
          <w:tab w:val="center" w:pos="5355"/>
          <w:tab w:val="left" w:pos="9990"/>
        </w:tabs>
        <w:autoSpaceDE w:val="0"/>
        <w:autoSpaceDN w:val="0"/>
        <w:adjustRightInd w:val="0"/>
        <w:spacing w:after="0" w:line="240" w:lineRule="auto"/>
        <w:jc w:val="center"/>
        <w:rPr>
          <w:rFonts w:ascii="Georgia" w:hAnsi="Georgia" w:cs="Georgia"/>
          <w:color w:val="404040"/>
          <w:sz w:val="17"/>
          <w:szCs w:val="17"/>
        </w:rPr>
      </w:pPr>
      <w:r w:rsidRPr="008F21DC">
        <w:rPr>
          <w:rFonts w:ascii="Georgia" w:hAnsi="Georgia" w:cs="Georgia"/>
          <w:color w:val="404040"/>
          <w:sz w:val="17"/>
          <w:szCs w:val="17"/>
        </w:rPr>
        <w:t xml:space="preserve">This Appendix A shall apply to Goods, Service, Software and/or Works supplied under any Order placed by Buyer which incorporates this document by reference. Buyer and Supplier shall be the same as those defined in the Order listing this </w:t>
      </w:r>
      <w:r w:rsidR="00416B49" w:rsidRPr="008F21DC">
        <w:rPr>
          <w:rFonts w:ascii="Georgia" w:hAnsi="Georgia" w:cs="Georgia"/>
          <w:color w:val="404040"/>
          <w:sz w:val="17"/>
          <w:szCs w:val="17"/>
        </w:rPr>
        <w:t xml:space="preserve"> </w:t>
      </w:r>
      <w:r w:rsidRPr="008F21DC">
        <w:rPr>
          <w:rFonts w:ascii="Georgia" w:hAnsi="Georgia" w:cs="Georgia"/>
          <w:color w:val="404040"/>
          <w:sz w:val="17"/>
          <w:szCs w:val="17"/>
        </w:rPr>
        <w:t>Appendix A.</w:t>
      </w:r>
    </w:p>
    <w:p w:rsidR="00BE5725" w:rsidRPr="008F21DC" w:rsidRDefault="00BE5725" w:rsidP="008F21DC">
      <w:pPr>
        <w:widowControl w:val="0"/>
        <w:tabs>
          <w:tab w:val="center" w:pos="5355"/>
          <w:tab w:val="left" w:pos="9990"/>
        </w:tabs>
        <w:autoSpaceDE w:val="0"/>
        <w:autoSpaceDN w:val="0"/>
        <w:adjustRightInd w:val="0"/>
        <w:spacing w:after="0" w:line="240" w:lineRule="auto"/>
        <w:jc w:val="center"/>
        <w:rPr>
          <w:rFonts w:ascii="Georgia" w:hAnsi="Georgia" w:cs="Georgia"/>
          <w:color w:val="404040"/>
          <w:sz w:val="17"/>
          <w:szCs w:val="17"/>
        </w:rPr>
      </w:pPr>
    </w:p>
    <w:p w:rsidR="007833CF" w:rsidRPr="008F21DC" w:rsidRDefault="00BE5725" w:rsidP="008F21DC">
      <w:pPr>
        <w:widowControl w:val="0"/>
        <w:tabs>
          <w:tab w:val="center" w:pos="5355"/>
          <w:tab w:val="left" w:pos="9990"/>
        </w:tabs>
        <w:autoSpaceDE w:val="0"/>
        <w:autoSpaceDN w:val="0"/>
        <w:adjustRightInd w:val="0"/>
        <w:spacing w:after="0" w:line="240" w:lineRule="auto"/>
        <w:jc w:val="center"/>
        <w:rPr>
          <w:rFonts w:ascii="Georgia" w:hAnsi="Georgia" w:cs="Georgia"/>
          <w:color w:val="404040"/>
          <w:sz w:val="17"/>
          <w:szCs w:val="17"/>
        </w:rPr>
      </w:pPr>
      <w:r w:rsidRPr="008F21DC">
        <w:rPr>
          <w:rFonts w:ascii="Georgia" w:hAnsi="Georgia"/>
          <w:noProof/>
          <w:lang w:val="en-GB" w:eastAsia="en-GB"/>
        </w:rPr>
        <mc:AlternateContent>
          <mc:Choice Requires="wps">
            <w:drawing>
              <wp:anchor distT="0" distB="0" distL="114300" distR="114300" simplePos="0" relativeHeight="251658240" behindDoc="0" locked="0" layoutInCell="1" allowOverlap="1" wp14:anchorId="396CF7B6" wp14:editId="2467DEEE">
                <wp:simplePos x="0" y="0"/>
                <wp:positionH relativeFrom="column">
                  <wp:posOffset>15240</wp:posOffset>
                </wp:positionH>
                <wp:positionV relativeFrom="paragraph">
                  <wp:posOffset>125730</wp:posOffset>
                </wp:positionV>
                <wp:extent cx="5819775" cy="63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2pt;margin-top:9.9pt;width:458.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qnIAIAAD0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"/>
            </w:pict>
          </mc:Fallback>
        </mc:AlternateContent>
      </w:r>
    </w:p>
    <w:p w:rsidR="007833CF" w:rsidRPr="008F21DC" w:rsidRDefault="007833CF" w:rsidP="008F21DC">
      <w:pPr>
        <w:widowControl w:val="0"/>
        <w:tabs>
          <w:tab w:val="center" w:pos="5355"/>
          <w:tab w:val="left" w:pos="9990"/>
        </w:tabs>
        <w:autoSpaceDE w:val="0"/>
        <w:autoSpaceDN w:val="0"/>
        <w:adjustRightInd w:val="0"/>
        <w:spacing w:after="0" w:line="240" w:lineRule="auto"/>
        <w:jc w:val="center"/>
        <w:rPr>
          <w:rFonts w:ascii="Georgia" w:hAnsi="Georgia" w:cs="Georgia"/>
          <w:color w:val="404040"/>
          <w:sz w:val="17"/>
          <w:szCs w:val="17"/>
        </w:rPr>
      </w:pPr>
    </w:p>
    <w:p w:rsidR="00BE5725" w:rsidRPr="008F21DC" w:rsidRDefault="00BE5725" w:rsidP="008F21DC">
      <w:pPr>
        <w:widowControl w:val="0"/>
        <w:tabs>
          <w:tab w:val="center" w:pos="5355"/>
          <w:tab w:val="left" w:pos="9990"/>
        </w:tabs>
        <w:autoSpaceDE w:val="0"/>
        <w:autoSpaceDN w:val="0"/>
        <w:adjustRightInd w:val="0"/>
        <w:spacing w:after="0" w:line="240" w:lineRule="auto"/>
        <w:jc w:val="center"/>
        <w:rPr>
          <w:rFonts w:ascii="Georgia" w:hAnsi="Georgia" w:cs="Georgia"/>
          <w:color w:val="404040"/>
          <w:sz w:val="17"/>
          <w:szCs w:val="17"/>
        </w:rPr>
      </w:pPr>
    </w:p>
    <w:p w:rsidR="00260E9E" w:rsidRPr="008F21DC" w:rsidRDefault="00E62B98" w:rsidP="008F21DC">
      <w:pPr>
        <w:widowControl w:val="0"/>
        <w:numPr>
          <w:ilvl w:val="0"/>
          <w:numId w:val="1"/>
        </w:numPr>
        <w:tabs>
          <w:tab w:val="left" w:pos="567"/>
        </w:tabs>
        <w:autoSpaceDE w:val="0"/>
        <w:autoSpaceDN w:val="0"/>
        <w:adjustRightInd w:val="0"/>
        <w:spacing w:after="0" w:line="240" w:lineRule="auto"/>
        <w:ind w:left="567" w:hanging="567"/>
        <w:jc w:val="both"/>
        <w:rPr>
          <w:rFonts w:ascii="Georgia" w:hAnsi="Georgia" w:cs="Georgia"/>
          <w:color w:val="404040"/>
          <w:sz w:val="17"/>
          <w:szCs w:val="17"/>
        </w:rPr>
      </w:pPr>
      <w:r w:rsidRPr="008F21DC">
        <w:rPr>
          <w:rFonts w:ascii="Georgia" w:hAnsi="Georgia" w:cs="Georgia"/>
          <w:color w:val="404040"/>
          <w:sz w:val="17"/>
          <w:szCs w:val="17"/>
        </w:rPr>
        <w:t xml:space="preserve">The FAR and DFARS clauses cited herein are incorporated by reference at the effective version found in Buyer's Prime Contract or higher-tier subcontract under which the Order relates (is a subcontract) and with the same force </w:t>
      </w:r>
      <w:r w:rsidR="00416B49" w:rsidRPr="008F21DC">
        <w:rPr>
          <w:rFonts w:ascii="Georgia" w:hAnsi="Georgia" w:cs="Georgia"/>
          <w:color w:val="404040"/>
          <w:sz w:val="17"/>
          <w:szCs w:val="17"/>
        </w:rPr>
        <w:t xml:space="preserve"> </w:t>
      </w:r>
      <w:r w:rsidRPr="008F21DC">
        <w:rPr>
          <w:rFonts w:ascii="Georgia" w:hAnsi="Georgia" w:cs="Georgia"/>
          <w:color w:val="404040"/>
          <w:sz w:val="17"/>
          <w:szCs w:val="17"/>
        </w:rPr>
        <w:t>and effect as if they were given in full text, including any notes. In the event of any conflict between the provisions listed herein and any other terms of the Order, the terms of the Order shall supersede.</w:t>
      </w:r>
    </w:p>
    <w:p w:rsidR="00260E9E" w:rsidRPr="008F21DC" w:rsidRDefault="00260E9E" w:rsidP="008F21DC">
      <w:pPr>
        <w:widowControl w:val="0"/>
        <w:tabs>
          <w:tab w:val="left" w:pos="567"/>
        </w:tabs>
        <w:autoSpaceDE w:val="0"/>
        <w:autoSpaceDN w:val="0"/>
        <w:adjustRightInd w:val="0"/>
        <w:spacing w:after="0" w:line="240" w:lineRule="auto"/>
        <w:ind w:left="567" w:hanging="567"/>
        <w:jc w:val="both"/>
        <w:rPr>
          <w:rFonts w:ascii="Georgia" w:hAnsi="Georgia" w:cs="Georgia"/>
          <w:color w:val="404040"/>
          <w:sz w:val="17"/>
          <w:szCs w:val="17"/>
        </w:rPr>
      </w:pPr>
    </w:p>
    <w:p w:rsidR="00260E9E" w:rsidRPr="008F21DC" w:rsidRDefault="00E62B98" w:rsidP="008F21DC">
      <w:pPr>
        <w:widowControl w:val="0"/>
        <w:tabs>
          <w:tab w:val="left" w:pos="567"/>
        </w:tabs>
        <w:autoSpaceDE w:val="0"/>
        <w:autoSpaceDN w:val="0"/>
        <w:adjustRightInd w:val="0"/>
        <w:spacing w:after="0" w:line="240" w:lineRule="auto"/>
        <w:ind w:left="567" w:hanging="567"/>
        <w:jc w:val="both"/>
        <w:rPr>
          <w:rFonts w:ascii="Georgia" w:hAnsi="Georgia" w:cs="Georgia"/>
          <w:color w:val="404040"/>
          <w:sz w:val="17"/>
          <w:szCs w:val="17"/>
        </w:rPr>
      </w:pPr>
      <w:r w:rsidRPr="008F21DC">
        <w:rPr>
          <w:rFonts w:ascii="Georgia" w:hAnsi="Georgia" w:cs="Georgia"/>
          <w:color w:val="404040"/>
          <w:sz w:val="17"/>
          <w:szCs w:val="17"/>
        </w:rPr>
        <w:t>II.</w:t>
      </w:r>
      <w:r w:rsidRPr="008F21DC">
        <w:rPr>
          <w:rFonts w:ascii="Georgia" w:hAnsi="Georgia" w:cs="Arial"/>
          <w:sz w:val="17"/>
          <w:szCs w:val="17"/>
        </w:rPr>
        <w:tab/>
      </w:r>
      <w:r w:rsidRPr="008F21DC">
        <w:rPr>
          <w:rFonts w:ascii="Georgia" w:hAnsi="Georgia" w:cs="Georgia"/>
          <w:color w:val="404040"/>
          <w:sz w:val="17"/>
          <w:szCs w:val="17"/>
        </w:rPr>
        <w:t xml:space="preserve">The listed FAR and DFARS clauses are incorporated herein as if set forth in full text of the Order and shall apply to the extent which that clause is not otherwise exempted or excluded by the applicable Federal Acquisition Regulation (“FAR”) or Defense Federal Acquisition Supplement (“DFARS”) regulation or provision.  </w:t>
      </w:r>
    </w:p>
    <w:p w:rsidR="00260E9E" w:rsidRPr="008F21DC" w:rsidRDefault="00260E9E" w:rsidP="008F21DC">
      <w:pPr>
        <w:widowControl w:val="0"/>
        <w:tabs>
          <w:tab w:val="left" w:pos="567"/>
        </w:tabs>
        <w:autoSpaceDE w:val="0"/>
        <w:autoSpaceDN w:val="0"/>
        <w:adjustRightInd w:val="0"/>
        <w:spacing w:after="0" w:line="240" w:lineRule="auto"/>
        <w:ind w:left="567" w:hanging="567"/>
        <w:jc w:val="both"/>
        <w:rPr>
          <w:rFonts w:ascii="Georgia" w:hAnsi="Georgia" w:cs="Georgia"/>
          <w:color w:val="404040"/>
          <w:sz w:val="17"/>
          <w:szCs w:val="17"/>
        </w:rPr>
      </w:pPr>
    </w:p>
    <w:p w:rsidR="00E62B98" w:rsidRPr="008F21DC" w:rsidRDefault="00E62B98" w:rsidP="008F21DC">
      <w:pPr>
        <w:widowControl w:val="0"/>
        <w:tabs>
          <w:tab w:val="left" w:pos="567"/>
        </w:tabs>
        <w:autoSpaceDE w:val="0"/>
        <w:autoSpaceDN w:val="0"/>
        <w:adjustRightInd w:val="0"/>
        <w:spacing w:after="0" w:line="240" w:lineRule="auto"/>
        <w:ind w:left="567" w:hanging="567"/>
        <w:jc w:val="both"/>
        <w:rPr>
          <w:rFonts w:ascii="Georgia" w:hAnsi="Georgia" w:cs="Georgia"/>
          <w:color w:val="404040"/>
          <w:sz w:val="17"/>
          <w:szCs w:val="17"/>
        </w:rPr>
      </w:pPr>
      <w:r w:rsidRPr="008F21DC">
        <w:rPr>
          <w:rFonts w:ascii="Georgia" w:hAnsi="Georgia" w:cs="Georgia"/>
          <w:color w:val="404040"/>
          <w:sz w:val="17"/>
          <w:szCs w:val="17"/>
        </w:rPr>
        <w:t>III.</w:t>
      </w:r>
      <w:r w:rsidRPr="008F21DC">
        <w:rPr>
          <w:rFonts w:ascii="Georgia" w:hAnsi="Georgia" w:cs="Arial"/>
          <w:sz w:val="17"/>
          <w:szCs w:val="17"/>
        </w:rPr>
        <w:tab/>
      </w:r>
      <w:r w:rsidRPr="008F21DC">
        <w:rPr>
          <w:rFonts w:ascii="Georgia" w:hAnsi="Georgia" w:cs="Georgia"/>
          <w:color w:val="404040"/>
          <w:sz w:val="17"/>
          <w:szCs w:val="17"/>
        </w:rPr>
        <w:t>Supplier shall include the appropriate FAR and DFARS clauses as required in any lower-tier Subcontract.</w:t>
      </w:r>
    </w:p>
    <w:p w:rsidR="00260E9E" w:rsidRPr="008F21DC" w:rsidRDefault="00E62B98" w:rsidP="008F21DC">
      <w:pPr>
        <w:widowControl w:val="0"/>
        <w:tabs>
          <w:tab w:val="left" w:pos="567"/>
        </w:tabs>
        <w:autoSpaceDE w:val="0"/>
        <w:autoSpaceDN w:val="0"/>
        <w:adjustRightInd w:val="0"/>
        <w:spacing w:after="0" w:line="240" w:lineRule="auto"/>
        <w:ind w:left="567" w:hanging="567"/>
        <w:jc w:val="both"/>
        <w:rPr>
          <w:rFonts w:ascii="Georgia" w:hAnsi="Georgia" w:cs="Georgia"/>
          <w:color w:val="404040"/>
          <w:sz w:val="17"/>
          <w:szCs w:val="17"/>
        </w:rPr>
      </w:pPr>
      <w:r w:rsidRPr="008F21DC">
        <w:rPr>
          <w:rFonts w:ascii="Georgia" w:hAnsi="Georgia" w:cs="Georgia"/>
          <w:color w:val="404040"/>
          <w:sz w:val="17"/>
          <w:szCs w:val="17"/>
        </w:rPr>
        <w:t>IV.</w:t>
      </w:r>
      <w:r w:rsidRPr="008F21DC">
        <w:rPr>
          <w:rFonts w:ascii="Georgia" w:hAnsi="Georgia" w:cs="Arial"/>
          <w:sz w:val="17"/>
          <w:szCs w:val="17"/>
        </w:rPr>
        <w:tab/>
      </w:r>
      <w:r w:rsidRPr="008F21DC">
        <w:rPr>
          <w:rFonts w:ascii="Georgia" w:hAnsi="Georgia" w:cs="Georgia"/>
          <w:color w:val="404040"/>
          <w:sz w:val="17"/>
          <w:szCs w:val="17"/>
        </w:rPr>
        <w:t xml:space="preserve">Where necessary to derive the proper meaning under any applicable FAR and DFARS clauses, the terms “Contractor” means "Supplier", Contracting Officer and/or Administrative Contract Officer means "Buyer", "Contract" means the Order incorporating this Appendix A and "Government"  and "United States" means "Buyer or the Government" as applicable. However, the words "Government" and  “Contracting Officer” do not change : (1) </w:t>
      </w:r>
      <w:r w:rsidRPr="008F21DC">
        <w:rPr>
          <w:rFonts w:ascii="Georgia" w:hAnsi="Georgia" w:cs="Arial"/>
          <w:sz w:val="17"/>
          <w:szCs w:val="17"/>
        </w:rPr>
        <w:tab/>
      </w:r>
      <w:r w:rsidRPr="008F21DC">
        <w:rPr>
          <w:rFonts w:ascii="Georgia" w:hAnsi="Georgia" w:cs="Georgia"/>
          <w:color w:val="404040"/>
          <w:sz w:val="17"/>
          <w:szCs w:val="17"/>
        </w:rPr>
        <w:t>when a right, act, authorization or obligation can be granted or performed only by the Government or the Prime Contract Contracting Officer or duly authorized representative, (2) when title to property is to be transferred directly to the Government and (3) in FAR 52.227-1, 52.227-2 and DFARS 252.227-7013 and 252.227-7014.</w:t>
      </w:r>
    </w:p>
    <w:p w:rsidR="00260E9E" w:rsidRPr="008F21DC" w:rsidRDefault="00260E9E" w:rsidP="008F21DC">
      <w:pPr>
        <w:widowControl w:val="0"/>
        <w:tabs>
          <w:tab w:val="left" w:pos="567"/>
        </w:tabs>
        <w:autoSpaceDE w:val="0"/>
        <w:autoSpaceDN w:val="0"/>
        <w:adjustRightInd w:val="0"/>
        <w:spacing w:after="0" w:line="240" w:lineRule="auto"/>
        <w:ind w:left="567" w:hanging="567"/>
        <w:jc w:val="both"/>
        <w:rPr>
          <w:rFonts w:ascii="Georgia" w:hAnsi="Georgia" w:cs="Georgia"/>
          <w:color w:val="404040"/>
          <w:sz w:val="17"/>
          <w:szCs w:val="17"/>
        </w:rPr>
      </w:pPr>
    </w:p>
    <w:p w:rsidR="00320215" w:rsidRPr="008F21DC" w:rsidRDefault="00E62B98" w:rsidP="008F21DC">
      <w:pPr>
        <w:widowControl w:val="0"/>
        <w:tabs>
          <w:tab w:val="left" w:pos="567"/>
        </w:tabs>
        <w:autoSpaceDE w:val="0"/>
        <w:autoSpaceDN w:val="0"/>
        <w:adjustRightInd w:val="0"/>
        <w:spacing w:after="0" w:line="240" w:lineRule="auto"/>
        <w:ind w:left="567" w:hanging="567"/>
        <w:jc w:val="both"/>
        <w:rPr>
          <w:rFonts w:ascii="Georgia" w:hAnsi="Georgia" w:cs="Georgia"/>
          <w:color w:val="404040"/>
          <w:sz w:val="17"/>
          <w:szCs w:val="17"/>
        </w:rPr>
      </w:pPr>
      <w:r w:rsidRPr="008F21DC">
        <w:rPr>
          <w:rFonts w:ascii="Georgia" w:hAnsi="Georgia" w:cs="Georgia"/>
          <w:color w:val="404040"/>
          <w:sz w:val="17"/>
          <w:szCs w:val="17"/>
        </w:rPr>
        <w:t>V.</w:t>
      </w:r>
      <w:r w:rsidRPr="008F21DC">
        <w:rPr>
          <w:rFonts w:ascii="Georgia" w:hAnsi="Georgia" w:cs="Arial"/>
          <w:sz w:val="17"/>
          <w:szCs w:val="17"/>
        </w:rPr>
        <w:tab/>
      </w:r>
      <w:r w:rsidRPr="008F21DC">
        <w:rPr>
          <w:rFonts w:ascii="Georgia" w:hAnsi="Georgia" w:cs="Georgia"/>
          <w:color w:val="404040"/>
          <w:sz w:val="17"/>
          <w:szCs w:val="17"/>
        </w:rPr>
        <w:t xml:space="preserve">Supplier and Supplier’s subcontractors shall abide by the requirements of 41 CFR 60-1.4(a), 41 CFR 60-300.5(a) and 60.741.5(a). These regulations prohibit discrimination against qualified individuals based on their status as protected veterans or individuals with disabilities, and prohibit discrimination against all individuals based on their race, colour, religion, sex or national origin.  These regulations require affirmative action by covered prime contractors, and subcontractors to employ, and advance in employment of individuals without regard to race, colour, religion, sex, national origin, protected veteran status or disability. For the </w:t>
      </w:r>
      <w:r w:rsidR="000D7AC9" w:rsidRPr="008F21DC">
        <w:rPr>
          <w:rFonts w:ascii="Georgia" w:hAnsi="Georgia" w:cs="Georgia"/>
          <w:color w:val="404040"/>
          <w:sz w:val="17"/>
          <w:szCs w:val="17"/>
        </w:rPr>
        <w:t>avoidance</w:t>
      </w:r>
      <w:r w:rsidRPr="008F21DC">
        <w:rPr>
          <w:rFonts w:ascii="Georgia" w:hAnsi="Georgia" w:cs="Georgia"/>
          <w:color w:val="404040"/>
          <w:sz w:val="17"/>
          <w:szCs w:val="17"/>
        </w:rPr>
        <w:t xml:space="preserve"> of </w:t>
      </w:r>
      <w:r w:rsidR="000D7AC9" w:rsidRPr="008F21DC">
        <w:rPr>
          <w:rFonts w:ascii="Georgia" w:hAnsi="Georgia" w:cs="Georgia"/>
          <w:color w:val="404040"/>
          <w:sz w:val="17"/>
          <w:szCs w:val="17"/>
        </w:rPr>
        <w:t>doubt</w:t>
      </w:r>
      <w:r w:rsidRPr="008F21DC">
        <w:rPr>
          <w:rFonts w:ascii="Georgia" w:hAnsi="Georgia" w:cs="Georgia"/>
          <w:color w:val="404040"/>
          <w:sz w:val="17"/>
          <w:szCs w:val="17"/>
        </w:rPr>
        <w:t xml:space="preserve"> subcontracts shall include sub-suppliers in all forms.</w:t>
      </w:r>
    </w:p>
    <w:p w:rsidR="00320215" w:rsidRPr="008F21DC" w:rsidRDefault="00320215" w:rsidP="008F21DC">
      <w:pPr>
        <w:widowControl w:val="0"/>
        <w:tabs>
          <w:tab w:val="left" w:pos="567"/>
        </w:tabs>
        <w:autoSpaceDE w:val="0"/>
        <w:autoSpaceDN w:val="0"/>
        <w:adjustRightInd w:val="0"/>
        <w:spacing w:after="0" w:line="240" w:lineRule="auto"/>
        <w:ind w:left="567" w:hanging="567"/>
        <w:jc w:val="both"/>
        <w:rPr>
          <w:rFonts w:ascii="Georgia" w:hAnsi="Georgia" w:cs="Georgia"/>
          <w:color w:val="404040"/>
          <w:sz w:val="17"/>
          <w:szCs w:val="17"/>
        </w:rPr>
      </w:pPr>
    </w:p>
    <w:p w:rsidR="00320215" w:rsidRPr="008F21DC" w:rsidRDefault="00E62B98" w:rsidP="008F21DC">
      <w:pPr>
        <w:widowControl w:val="0"/>
        <w:tabs>
          <w:tab w:val="left" w:pos="567"/>
        </w:tabs>
        <w:autoSpaceDE w:val="0"/>
        <w:autoSpaceDN w:val="0"/>
        <w:adjustRightInd w:val="0"/>
        <w:spacing w:after="0" w:line="240" w:lineRule="auto"/>
        <w:ind w:left="567" w:hanging="567"/>
        <w:jc w:val="both"/>
        <w:rPr>
          <w:rFonts w:ascii="Georgia" w:hAnsi="Georgia" w:cs="Georgia"/>
          <w:color w:val="404040"/>
          <w:sz w:val="17"/>
          <w:szCs w:val="17"/>
        </w:rPr>
      </w:pPr>
      <w:r w:rsidRPr="008F21DC">
        <w:rPr>
          <w:rFonts w:ascii="Georgia" w:hAnsi="Georgia" w:cs="Georgia"/>
          <w:color w:val="404040"/>
          <w:sz w:val="17"/>
          <w:szCs w:val="17"/>
        </w:rPr>
        <w:t>VI.</w:t>
      </w:r>
      <w:r w:rsidRPr="008F21DC">
        <w:rPr>
          <w:rFonts w:ascii="Georgia" w:hAnsi="Georgia" w:cs="Arial"/>
          <w:sz w:val="17"/>
          <w:szCs w:val="17"/>
        </w:rPr>
        <w:tab/>
      </w:r>
      <w:r w:rsidRPr="008F21DC">
        <w:rPr>
          <w:rFonts w:ascii="Georgia" w:hAnsi="Georgia" w:cs="Georgia"/>
          <w:color w:val="404040"/>
          <w:sz w:val="17"/>
          <w:szCs w:val="17"/>
        </w:rPr>
        <w:t>Any reference to “Disputes” clause shall mean  Disputes/</w:t>
      </w:r>
      <w:r w:rsidR="000D7AC9" w:rsidRPr="008F21DC">
        <w:rPr>
          <w:rFonts w:ascii="Georgia" w:hAnsi="Georgia" w:cs="Georgia"/>
          <w:color w:val="404040"/>
          <w:sz w:val="17"/>
          <w:szCs w:val="17"/>
        </w:rPr>
        <w:t>Jurisdiction</w:t>
      </w:r>
      <w:r w:rsidRPr="008F21DC">
        <w:rPr>
          <w:rFonts w:ascii="Georgia" w:hAnsi="Georgia" w:cs="Georgia"/>
          <w:color w:val="404040"/>
          <w:sz w:val="17"/>
          <w:szCs w:val="17"/>
        </w:rPr>
        <w:t xml:space="preserve"> in Buyer's terms and conditions of purchase referenced in the Order.</w:t>
      </w:r>
    </w:p>
    <w:p w:rsidR="00320215" w:rsidRPr="008F21DC" w:rsidRDefault="00320215" w:rsidP="008F21DC">
      <w:pPr>
        <w:widowControl w:val="0"/>
        <w:tabs>
          <w:tab w:val="left" w:pos="567"/>
        </w:tabs>
        <w:autoSpaceDE w:val="0"/>
        <w:autoSpaceDN w:val="0"/>
        <w:adjustRightInd w:val="0"/>
        <w:spacing w:after="0" w:line="240" w:lineRule="auto"/>
        <w:ind w:left="567" w:hanging="567"/>
        <w:jc w:val="both"/>
        <w:rPr>
          <w:rFonts w:ascii="Georgia" w:hAnsi="Georgia" w:cs="Georgia"/>
          <w:color w:val="404040"/>
          <w:sz w:val="17"/>
          <w:szCs w:val="17"/>
        </w:rPr>
      </w:pPr>
    </w:p>
    <w:p w:rsidR="00320215" w:rsidRPr="008F21DC" w:rsidRDefault="00E62B98" w:rsidP="008F21DC">
      <w:pPr>
        <w:widowControl w:val="0"/>
        <w:tabs>
          <w:tab w:val="left" w:pos="540"/>
          <w:tab w:val="left" w:pos="567"/>
        </w:tabs>
        <w:autoSpaceDE w:val="0"/>
        <w:autoSpaceDN w:val="0"/>
        <w:adjustRightInd w:val="0"/>
        <w:spacing w:after="0" w:line="240" w:lineRule="auto"/>
        <w:ind w:left="567" w:hanging="567"/>
        <w:jc w:val="both"/>
        <w:rPr>
          <w:rFonts w:ascii="Georgia" w:hAnsi="Georgia" w:cs="Georgia"/>
          <w:color w:val="404040"/>
          <w:sz w:val="17"/>
          <w:szCs w:val="17"/>
        </w:rPr>
      </w:pPr>
      <w:r w:rsidRPr="008F21DC">
        <w:rPr>
          <w:rFonts w:ascii="Georgia" w:hAnsi="Georgia" w:cs="Georgia"/>
          <w:color w:val="404040"/>
          <w:sz w:val="17"/>
          <w:szCs w:val="17"/>
        </w:rPr>
        <w:t>VII.</w:t>
      </w:r>
      <w:r w:rsidRPr="008F21DC">
        <w:rPr>
          <w:rFonts w:ascii="Georgia" w:hAnsi="Georgia" w:cs="Arial"/>
          <w:sz w:val="17"/>
          <w:szCs w:val="17"/>
        </w:rPr>
        <w:tab/>
      </w:r>
      <w:r w:rsidRPr="008F21DC">
        <w:rPr>
          <w:rFonts w:ascii="Georgia" w:hAnsi="Georgia" w:cs="Georgia"/>
          <w:color w:val="404040"/>
          <w:sz w:val="17"/>
          <w:szCs w:val="17"/>
        </w:rPr>
        <w:t>In the event that the U.S. Government modifies the FAR or FAR supplements, or otherwise passes laws or regulations</w:t>
      </w:r>
      <w:r w:rsidR="00320215" w:rsidRPr="008F21DC">
        <w:rPr>
          <w:rFonts w:ascii="Georgia" w:hAnsi="Georgia" w:cs="Georgia"/>
          <w:color w:val="404040"/>
          <w:sz w:val="17"/>
          <w:szCs w:val="17"/>
        </w:rPr>
        <w:t xml:space="preserve"> </w:t>
      </w:r>
      <w:r w:rsidRPr="008F21DC">
        <w:rPr>
          <w:rFonts w:ascii="Georgia" w:hAnsi="Georgia" w:cs="Georgia"/>
          <w:color w:val="404040"/>
          <w:sz w:val="17"/>
          <w:szCs w:val="17"/>
        </w:rPr>
        <w:t xml:space="preserve">and </w:t>
      </w:r>
      <w:r w:rsidR="007833CF" w:rsidRPr="008F21DC">
        <w:rPr>
          <w:rFonts w:ascii="Georgia" w:hAnsi="Georgia" w:cs="Georgia"/>
          <w:color w:val="404040"/>
          <w:sz w:val="17"/>
          <w:szCs w:val="17"/>
        </w:rPr>
        <w:t>s</w:t>
      </w:r>
      <w:r w:rsidRPr="008F21DC">
        <w:rPr>
          <w:rFonts w:ascii="Georgia" w:hAnsi="Georgia" w:cs="Georgia"/>
          <w:color w:val="404040"/>
          <w:sz w:val="17"/>
          <w:szCs w:val="17"/>
        </w:rPr>
        <w:t xml:space="preserve">uch FAR, FAR Supplements, laws or regulations, include a requirement for Buyer to flow down such requirements to Supplier, then such FAR, FAR Supplements, laws or regulations shall apply to Orders placed including this Appendix A after the date that such FAR, FAR Supplements, laws or regulations become effective and shall take precedence over any conflicting provisions contained in this Appendix A with respect to Works destined for US Government end use. </w:t>
      </w:r>
    </w:p>
    <w:p w:rsidR="00320215" w:rsidRPr="008F21DC" w:rsidRDefault="00320215" w:rsidP="008F21DC">
      <w:pPr>
        <w:widowControl w:val="0"/>
        <w:tabs>
          <w:tab w:val="left" w:pos="567"/>
        </w:tabs>
        <w:autoSpaceDE w:val="0"/>
        <w:autoSpaceDN w:val="0"/>
        <w:adjustRightInd w:val="0"/>
        <w:spacing w:after="0" w:line="240" w:lineRule="auto"/>
        <w:ind w:left="567" w:hanging="567"/>
        <w:jc w:val="both"/>
        <w:rPr>
          <w:rFonts w:ascii="Georgia" w:hAnsi="Georgia" w:cs="Georgia"/>
          <w:color w:val="404040"/>
          <w:sz w:val="17"/>
          <w:szCs w:val="17"/>
        </w:rPr>
      </w:pPr>
    </w:p>
    <w:p w:rsidR="00E62B98" w:rsidRPr="008F21DC" w:rsidRDefault="00E62B98" w:rsidP="008F21DC">
      <w:pPr>
        <w:widowControl w:val="0"/>
        <w:tabs>
          <w:tab w:val="left" w:pos="540"/>
          <w:tab w:val="left" w:pos="567"/>
        </w:tabs>
        <w:autoSpaceDE w:val="0"/>
        <w:autoSpaceDN w:val="0"/>
        <w:adjustRightInd w:val="0"/>
        <w:spacing w:after="0" w:line="240" w:lineRule="auto"/>
        <w:ind w:left="567" w:hanging="567"/>
        <w:jc w:val="both"/>
        <w:rPr>
          <w:rFonts w:ascii="Georgia" w:hAnsi="Georgia" w:cs="Georgia"/>
          <w:color w:val="404040"/>
          <w:sz w:val="17"/>
          <w:szCs w:val="17"/>
        </w:rPr>
      </w:pPr>
      <w:r w:rsidRPr="008F21DC">
        <w:rPr>
          <w:rFonts w:ascii="Georgia" w:hAnsi="Georgia" w:cs="Georgia"/>
          <w:color w:val="000000"/>
          <w:sz w:val="17"/>
          <w:szCs w:val="17"/>
        </w:rPr>
        <w:t>VIII</w:t>
      </w:r>
      <w:r w:rsidRPr="008F21DC">
        <w:rPr>
          <w:rFonts w:ascii="Georgia" w:hAnsi="Georgia" w:cs="Georgia"/>
          <w:color w:val="7F7F7F"/>
          <w:sz w:val="17"/>
          <w:szCs w:val="17"/>
        </w:rPr>
        <w:t>.</w:t>
      </w:r>
      <w:r w:rsidRPr="008F21DC">
        <w:rPr>
          <w:rFonts w:ascii="Georgia" w:hAnsi="Georgia" w:cs="Arial"/>
          <w:sz w:val="17"/>
          <w:szCs w:val="17"/>
        </w:rPr>
        <w:tab/>
      </w:r>
      <w:r w:rsidRPr="008F21DC">
        <w:rPr>
          <w:rFonts w:ascii="Georgia" w:hAnsi="Georgia" w:cs="Georgia"/>
          <w:color w:val="404040"/>
          <w:sz w:val="17"/>
          <w:szCs w:val="17"/>
        </w:rPr>
        <w:t>Notwithstanding anything herein to the contrary in this Appendix A Supplier confidential financial data, including but not limited to rates and make up of such rates, shall only be submitted directly to the US Government.</w:t>
      </w:r>
    </w:p>
    <w:p w:rsidR="00320215" w:rsidRPr="008F21DC" w:rsidRDefault="00320215" w:rsidP="008F21DC">
      <w:pPr>
        <w:widowControl w:val="0"/>
        <w:tabs>
          <w:tab w:val="left" w:pos="567"/>
        </w:tabs>
        <w:autoSpaceDE w:val="0"/>
        <w:autoSpaceDN w:val="0"/>
        <w:adjustRightInd w:val="0"/>
        <w:spacing w:after="0" w:line="240" w:lineRule="auto"/>
        <w:ind w:left="567" w:hanging="567"/>
        <w:jc w:val="both"/>
        <w:rPr>
          <w:rFonts w:ascii="Georgia" w:hAnsi="Georgia" w:cs="Arial"/>
          <w:sz w:val="17"/>
          <w:szCs w:val="17"/>
        </w:rPr>
      </w:pPr>
    </w:p>
    <w:p w:rsidR="00BE5725" w:rsidRPr="008F21DC" w:rsidRDefault="00E62B98" w:rsidP="008F21DC">
      <w:pPr>
        <w:widowControl w:val="0"/>
        <w:tabs>
          <w:tab w:val="left" w:pos="567"/>
        </w:tabs>
        <w:autoSpaceDE w:val="0"/>
        <w:autoSpaceDN w:val="0"/>
        <w:adjustRightInd w:val="0"/>
        <w:spacing w:after="0" w:line="240" w:lineRule="auto"/>
        <w:ind w:left="567" w:hanging="567"/>
        <w:jc w:val="both"/>
        <w:rPr>
          <w:rFonts w:ascii="Georgia" w:hAnsi="Georgia" w:cs="Georgia"/>
          <w:color w:val="404040"/>
          <w:sz w:val="17"/>
          <w:szCs w:val="17"/>
        </w:rPr>
      </w:pPr>
      <w:r w:rsidRPr="008F21DC">
        <w:rPr>
          <w:rFonts w:ascii="Georgia" w:hAnsi="Georgia" w:cs="Georgia"/>
          <w:color w:val="000000"/>
          <w:sz w:val="17"/>
          <w:szCs w:val="17"/>
        </w:rPr>
        <w:t>IX</w:t>
      </w:r>
      <w:r w:rsidRPr="008F21DC">
        <w:rPr>
          <w:rFonts w:ascii="Georgia" w:hAnsi="Georgia" w:cs="Georgia"/>
          <w:color w:val="7F7F7F"/>
          <w:sz w:val="17"/>
          <w:szCs w:val="17"/>
        </w:rPr>
        <w:t>.</w:t>
      </w:r>
      <w:r w:rsidRPr="008F21DC">
        <w:rPr>
          <w:rFonts w:ascii="Georgia" w:hAnsi="Georgia" w:cs="Arial"/>
          <w:sz w:val="17"/>
          <w:szCs w:val="17"/>
        </w:rPr>
        <w:tab/>
      </w:r>
      <w:r w:rsidRPr="008F21DC">
        <w:rPr>
          <w:rFonts w:ascii="Georgia" w:hAnsi="Georgia" w:cs="Georgia"/>
          <w:color w:val="404040"/>
          <w:sz w:val="17"/>
          <w:szCs w:val="17"/>
        </w:rPr>
        <w:t>If Buyer furnishes designs, drawings, special tooling, equipment, engineering data, or other technical or proprietary information (Furnished Items) which the U. S. Government owns or has the right to authorize the use of, nothing herein shall be construed to mean that Buyer, acting on its own behalf, may modify or limit any rights the Government may have to authorize Supplier’s use of such Furnished Items in support of other U. S. Government prime contracts.</w:t>
      </w:r>
    </w:p>
    <w:p w:rsidR="00320215" w:rsidRPr="008F21DC" w:rsidRDefault="00BE5725" w:rsidP="008F21DC">
      <w:pPr>
        <w:widowControl w:val="0"/>
        <w:tabs>
          <w:tab w:val="left" w:pos="900"/>
        </w:tabs>
        <w:autoSpaceDE w:val="0"/>
        <w:autoSpaceDN w:val="0"/>
        <w:adjustRightInd w:val="0"/>
        <w:spacing w:after="60" w:line="240" w:lineRule="auto"/>
        <w:ind w:left="900" w:hanging="630"/>
        <w:jc w:val="both"/>
        <w:rPr>
          <w:rFonts w:ascii="Georgia" w:hAnsi="Georgia" w:cs="Tahoma"/>
          <w:b/>
          <w:bCs/>
          <w:color w:val="FFFFFF"/>
          <w:lang w:bidi="he-IL"/>
        </w:rPr>
      </w:pPr>
      <w:r w:rsidRPr="008F21DC">
        <w:rPr>
          <w:rFonts w:ascii="Georgia" w:hAnsi="Georgia" w:cs="Georgia"/>
          <w:color w:val="404040"/>
          <w:sz w:val="17"/>
          <w:szCs w:val="17"/>
        </w:rPr>
        <w:br w:type="page"/>
      </w:r>
    </w:p>
    <w:p w:rsidR="00E62B98" w:rsidRPr="00B255D4" w:rsidRDefault="00E62B98" w:rsidP="008F21DC">
      <w:pPr>
        <w:widowControl w:val="0"/>
        <w:tabs>
          <w:tab w:val="left" w:pos="90"/>
        </w:tabs>
        <w:autoSpaceDE w:val="0"/>
        <w:autoSpaceDN w:val="0"/>
        <w:adjustRightInd w:val="0"/>
        <w:spacing w:after="60" w:line="240" w:lineRule="auto"/>
        <w:rPr>
          <w:rFonts w:ascii="Georgia" w:hAnsi="Georgia" w:cs="Tahoma"/>
          <w:b/>
          <w:bCs/>
          <w:color w:val="000000"/>
          <w:sz w:val="20"/>
          <w:szCs w:val="20"/>
          <w:lang w:bidi="he-IL"/>
        </w:rPr>
      </w:pPr>
      <w:r w:rsidRPr="00B255D4">
        <w:rPr>
          <w:rFonts w:ascii="Georgia" w:hAnsi="Georgia" w:cs="Tahoma"/>
          <w:b/>
          <w:bCs/>
          <w:color w:val="000000"/>
          <w:sz w:val="20"/>
          <w:szCs w:val="20"/>
          <w:lang w:bidi="he-IL"/>
        </w:rPr>
        <w:lastRenderedPageBreak/>
        <w:t>Section I : Applicable for All Orders</w:t>
      </w:r>
    </w:p>
    <w:p w:rsidR="008F21DC" w:rsidRPr="008F21DC" w:rsidRDefault="008F21DC" w:rsidP="008F21DC">
      <w:pPr>
        <w:widowControl w:val="0"/>
        <w:tabs>
          <w:tab w:val="left" w:pos="90"/>
        </w:tabs>
        <w:autoSpaceDE w:val="0"/>
        <w:autoSpaceDN w:val="0"/>
        <w:adjustRightInd w:val="0"/>
        <w:spacing w:after="60" w:line="240" w:lineRule="auto"/>
        <w:jc w:val="both"/>
        <w:rPr>
          <w:rFonts w:ascii="Georgia" w:hAnsi="Georgia" w:cs="Georgia"/>
          <w:color w:val="000000"/>
          <w:sz w:val="16"/>
          <w:szCs w:val="16"/>
          <w:lang w:bidi="he-IL"/>
        </w:rPr>
      </w:pPr>
    </w:p>
    <w:p w:rsidR="00E62B98" w:rsidRPr="008F21DC" w:rsidRDefault="00E62B98" w:rsidP="008F21DC">
      <w:pPr>
        <w:widowControl w:val="0"/>
        <w:tabs>
          <w:tab w:val="left" w:pos="90"/>
        </w:tabs>
        <w:autoSpaceDE w:val="0"/>
        <w:autoSpaceDN w:val="0"/>
        <w:adjustRightInd w:val="0"/>
        <w:spacing w:after="60" w:line="240" w:lineRule="auto"/>
        <w:jc w:val="both"/>
        <w:rPr>
          <w:rFonts w:ascii="Georgia" w:hAnsi="Georgia" w:cs="Georgia"/>
          <w:color w:val="000000"/>
          <w:sz w:val="17"/>
          <w:szCs w:val="17"/>
          <w:lang w:bidi="he-IL"/>
        </w:rPr>
      </w:pPr>
      <w:r w:rsidRPr="008F21DC">
        <w:rPr>
          <w:rFonts w:ascii="Georgia" w:hAnsi="Georgia" w:cs="Georgia"/>
          <w:color w:val="000000"/>
          <w:sz w:val="17"/>
          <w:szCs w:val="17"/>
          <w:lang w:bidi="he-IL"/>
        </w:rPr>
        <w:t>The below FAR and DFARS are applicable for all orders of Commercial and Non-Commercial Items (as defined under FAR 2.101), unless</w:t>
      </w:r>
      <w:r w:rsidR="0005421B" w:rsidRPr="008F21DC">
        <w:rPr>
          <w:rFonts w:ascii="Georgia" w:hAnsi="Georgia" w:cs="Georgia"/>
          <w:color w:val="000000"/>
          <w:sz w:val="17"/>
          <w:szCs w:val="17"/>
          <w:lang w:bidi="he-IL"/>
        </w:rPr>
        <w:t xml:space="preserve"> </w:t>
      </w:r>
      <w:r w:rsidRPr="008F21DC">
        <w:rPr>
          <w:rFonts w:ascii="Georgia" w:hAnsi="Georgia" w:cs="Georgia"/>
          <w:color w:val="000000"/>
          <w:sz w:val="17"/>
          <w:szCs w:val="17"/>
          <w:lang w:bidi="he-IL"/>
        </w:rPr>
        <w:t xml:space="preserve">otherwise exempted by such clause(s). Buyer reserves the right to make final determination of any clause </w:t>
      </w:r>
      <w:r w:rsidR="00320215" w:rsidRPr="008F21DC">
        <w:rPr>
          <w:rFonts w:ascii="Georgia" w:hAnsi="Georgia" w:cs="Georgia"/>
          <w:color w:val="000000"/>
          <w:sz w:val="17"/>
          <w:szCs w:val="17"/>
          <w:lang w:bidi="he-IL"/>
        </w:rPr>
        <w:t>applicability</w:t>
      </w:r>
      <w:r w:rsidRPr="008F21DC">
        <w:rPr>
          <w:rFonts w:ascii="Georgia" w:hAnsi="Georgia" w:cs="Georgia"/>
          <w:color w:val="000000"/>
          <w:sz w:val="17"/>
          <w:szCs w:val="17"/>
          <w:lang w:bidi="he-IL"/>
        </w:rPr>
        <w:t xml:space="preserve"> or assertion of </w:t>
      </w:r>
      <w:r w:rsidR="00320215" w:rsidRPr="008F21DC">
        <w:rPr>
          <w:rFonts w:ascii="Georgia" w:hAnsi="Georgia" w:cs="Georgia"/>
          <w:color w:val="000000"/>
          <w:sz w:val="17"/>
          <w:szCs w:val="17"/>
          <w:lang w:bidi="he-IL"/>
        </w:rPr>
        <w:t>Commerciality</w:t>
      </w:r>
      <w:r w:rsidR="008F21DC">
        <w:rPr>
          <w:rFonts w:ascii="Georgia" w:hAnsi="Georgia" w:cs="Georgia"/>
          <w:color w:val="000000"/>
          <w:sz w:val="17"/>
          <w:szCs w:val="17"/>
          <w:lang w:bidi="he-IL"/>
        </w:rPr>
        <w:t xml:space="preserve"> by Supplier.  Supplier s</w:t>
      </w:r>
      <w:r w:rsidRPr="008F21DC">
        <w:rPr>
          <w:rFonts w:ascii="Georgia" w:hAnsi="Georgia" w:cs="Georgia"/>
          <w:color w:val="000000"/>
          <w:sz w:val="17"/>
          <w:szCs w:val="17"/>
          <w:lang w:bidi="he-IL"/>
        </w:rPr>
        <w:t xml:space="preserve">hall provide Buyer all information as </w:t>
      </w:r>
      <w:r w:rsidR="00320215" w:rsidRPr="008F21DC">
        <w:rPr>
          <w:rFonts w:ascii="Georgia" w:hAnsi="Georgia" w:cs="Georgia"/>
          <w:color w:val="000000"/>
          <w:sz w:val="17"/>
          <w:szCs w:val="17"/>
          <w:lang w:bidi="he-IL"/>
        </w:rPr>
        <w:t>required</w:t>
      </w:r>
      <w:r w:rsidRPr="008F21DC">
        <w:rPr>
          <w:rFonts w:ascii="Georgia" w:hAnsi="Georgia" w:cs="Georgia"/>
          <w:color w:val="000000"/>
          <w:sz w:val="17"/>
          <w:szCs w:val="17"/>
          <w:lang w:bidi="he-IL"/>
        </w:rPr>
        <w:t xml:space="preserve"> by Buyer with regard to any assertion of </w:t>
      </w:r>
      <w:r w:rsidR="00320215" w:rsidRPr="008F21DC">
        <w:rPr>
          <w:rFonts w:ascii="Georgia" w:hAnsi="Georgia" w:cs="Georgia"/>
          <w:color w:val="000000"/>
          <w:sz w:val="17"/>
          <w:szCs w:val="17"/>
          <w:lang w:bidi="he-IL"/>
        </w:rPr>
        <w:t>commerciality</w:t>
      </w:r>
      <w:bookmarkStart w:id="0" w:name="_GoBack"/>
      <w:bookmarkEnd w:id="0"/>
      <w:r w:rsidRPr="008F21DC">
        <w:rPr>
          <w:rFonts w:ascii="Georgia" w:hAnsi="Georgia" w:cs="Georgia"/>
          <w:color w:val="000000"/>
          <w:sz w:val="17"/>
          <w:szCs w:val="17"/>
          <w:lang w:bidi="he-IL"/>
        </w:rPr>
        <w:t xml:space="preserve"> or exemption.</w:t>
      </w:r>
    </w:p>
    <w:p w:rsidR="008F21DC" w:rsidRPr="00B255D4" w:rsidRDefault="008F21DC" w:rsidP="008F21DC">
      <w:pPr>
        <w:widowControl w:val="0"/>
        <w:tabs>
          <w:tab w:val="left" w:pos="90"/>
        </w:tabs>
        <w:autoSpaceDE w:val="0"/>
        <w:autoSpaceDN w:val="0"/>
        <w:adjustRightInd w:val="0"/>
        <w:spacing w:after="60" w:line="240" w:lineRule="auto"/>
        <w:jc w:val="both"/>
        <w:rPr>
          <w:rFonts w:ascii="Georgia" w:hAnsi="Georgia" w:cs="Georgia"/>
          <w:b/>
          <w:bCs/>
          <w:color w:val="0072BC"/>
          <w:sz w:val="17"/>
          <w:szCs w:val="17"/>
          <w:lang w:bidi="he-IL"/>
        </w:rPr>
      </w:pPr>
    </w:p>
    <w:p w:rsidR="00E62B98" w:rsidRPr="00B255D4" w:rsidRDefault="00E62B98" w:rsidP="008F21DC">
      <w:pPr>
        <w:widowControl w:val="0"/>
        <w:tabs>
          <w:tab w:val="left" w:pos="90"/>
        </w:tabs>
        <w:autoSpaceDE w:val="0"/>
        <w:autoSpaceDN w:val="0"/>
        <w:adjustRightInd w:val="0"/>
        <w:spacing w:after="60" w:line="240" w:lineRule="auto"/>
        <w:jc w:val="both"/>
        <w:rPr>
          <w:rFonts w:ascii="Georgia" w:hAnsi="Georgia" w:cs="Georgia"/>
          <w:b/>
          <w:bCs/>
          <w:color w:val="0072BC"/>
          <w:sz w:val="17"/>
          <w:szCs w:val="17"/>
          <w:lang w:bidi="he-IL"/>
        </w:rPr>
      </w:pPr>
      <w:r w:rsidRPr="00B255D4">
        <w:rPr>
          <w:rFonts w:ascii="Georgia" w:hAnsi="Georgia" w:cs="Georgia"/>
          <w:b/>
          <w:bCs/>
          <w:color w:val="0072BC"/>
          <w:sz w:val="17"/>
          <w:szCs w:val="17"/>
          <w:lang w:bidi="he-IL"/>
        </w:rPr>
        <w:t>Federal Acquisition Regulation (FAR)</w:t>
      </w:r>
    </w:p>
    <w:p w:rsidR="008F21DC" w:rsidRPr="008F21DC" w:rsidRDefault="008F21DC" w:rsidP="008F21DC">
      <w:pPr>
        <w:widowControl w:val="0"/>
        <w:tabs>
          <w:tab w:val="center" w:pos="705"/>
          <w:tab w:val="left" w:pos="1440"/>
        </w:tabs>
        <w:autoSpaceDE w:val="0"/>
        <w:autoSpaceDN w:val="0"/>
        <w:adjustRightInd w:val="0"/>
        <w:spacing w:after="60" w:line="240" w:lineRule="auto"/>
        <w:jc w:val="both"/>
        <w:rPr>
          <w:rFonts w:ascii="Georgia" w:hAnsi="Georgia" w:cs="Arial"/>
          <w:sz w:val="16"/>
          <w:szCs w:val="16"/>
        </w:rPr>
      </w:pP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52.203-7</w:t>
      </w:r>
      <w:r w:rsidRPr="008F21DC">
        <w:rPr>
          <w:rFonts w:ascii="Georgia" w:hAnsi="Georgia" w:cs="Arial"/>
          <w:sz w:val="16"/>
          <w:szCs w:val="16"/>
        </w:rPr>
        <w:tab/>
      </w:r>
      <w:r w:rsidRPr="008F21DC">
        <w:rPr>
          <w:rFonts w:ascii="Georgia" w:hAnsi="Georgia" w:cs="Tahoma"/>
          <w:b/>
          <w:bCs/>
          <w:color w:val="10253F"/>
          <w:sz w:val="16"/>
          <w:szCs w:val="16"/>
          <w:lang w:bidi="he-IL"/>
        </w:rPr>
        <w:t>Anti-Kickback Procedures</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NOTE: The substance of this clause, except subparagraph (c)(1), is applicable to any Order and all lower-tier subcontracts which exceed</w:t>
      </w:r>
      <w:r w:rsidR="0005421B" w:rsidRPr="008F21DC">
        <w:rPr>
          <w:rFonts w:ascii="Georgia" w:hAnsi="Georgia" w:cs="Tahoma"/>
          <w:color w:val="10253F"/>
          <w:sz w:val="16"/>
          <w:szCs w:val="16"/>
          <w:lang w:bidi="he-IL"/>
        </w:rPr>
        <w:t xml:space="preserve"> </w:t>
      </w:r>
      <w:r w:rsidRPr="008F21DC">
        <w:rPr>
          <w:rFonts w:ascii="Georgia" w:hAnsi="Georgia" w:cs="Tahoma"/>
          <w:color w:val="10253F"/>
          <w:sz w:val="16"/>
          <w:szCs w:val="16"/>
          <w:lang w:bidi="he-IL"/>
        </w:rPr>
        <w:t xml:space="preserve">$150,000. </w:t>
      </w:r>
      <w:r w:rsidR="005C534D" w:rsidRPr="008F21DC">
        <w:rPr>
          <w:rFonts w:ascii="Georgia" w:hAnsi="Georgia" w:cs="Tahoma"/>
          <w:color w:val="10253F"/>
          <w:sz w:val="16"/>
          <w:szCs w:val="16"/>
          <w:lang w:bidi="he-IL"/>
        </w:rPr>
        <w:t>Supplier</w:t>
      </w:r>
      <w:r w:rsidRPr="008F21DC">
        <w:rPr>
          <w:rFonts w:ascii="Georgia" w:hAnsi="Georgia" w:cs="Tahoma"/>
          <w:color w:val="10253F"/>
          <w:sz w:val="16"/>
          <w:szCs w:val="16"/>
          <w:lang w:bidi="he-IL"/>
        </w:rPr>
        <w:t xml:space="preserve"> shall immediately notify Buyer of any alleged violations involving any of Buyer’s or </w:t>
      </w:r>
      <w:r w:rsidR="005C534D" w:rsidRPr="008F21DC">
        <w:rPr>
          <w:rFonts w:ascii="Georgia" w:hAnsi="Georgia" w:cs="Tahoma"/>
          <w:color w:val="10253F"/>
          <w:sz w:val="16"/>
          <w:szCs w:val="16"/>
          <w:lang w:bidi="he-IL"/>
        </w:rPr>
        <w:t>Supplier</w:t>
      </w:r>
      <w:r w:rsidRPr="008F21DC">
        <w:rPr>
          <w:rFonts w:ascii="Georgia" w:hAnsi="Georgia" w:cs="Tahoma"/>
          <w:color w:val="10253F"/>
          <w:sz w:val="16"/>
          <w:szCs w:val="16"/>
          <w:lang w:bidi="he-IL"/>
        </w:rPr>
        <w:t>’s employees.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52.203-12</w:t>
      </w:r>
      <w:r w:rsidRPr="008F21DC">
        <w:rPr>
          <w:rFonts w:ascii="Georgia" w:hAnsi="Georgia" w:cs="Arial"/>
          <w:sz w:val="16"/>
          <w:szCs w:val="16"/>
        </w:rPr>
        <w:tab/>
      </w:r>
      <w:r w:rsidRPr="008F21DC">
        <w:rPr>
          <w:rFonts w:ascii="Georgia" w:hAnsi="Georgia" w:cs="Tahoma"/>
          <w:b/>
          <w:bCs/>
          <w:color w:val="10253F"/>
          <w:sz w:val="16"/>
          <w:szCs w:val="16"/>
          <w:lang w:bidi="he-IL"/>
        </w:rPr>
        <w:t>Limitation on Payments to Influence Certain Federal Transactions</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to any Order greater than $150,000.</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52.203-13</w:t>
      </w:r>
      <w:r w:rsidRPr="008F21DC">
        <w:rPr>
          <w:rFonts w:ascii="Georgia" w:hAnsi="Georgia" w:cs="Arial"/>
          <w:sz w:val="16"/>
          <w:szCs w:val="16"/>
        </w:rPr>
        <w:tab/>
      </w:r>
      <w:r w:rsidRPr="008F21DC">
        <w:rPr>
          <w:rFonts w:ascii="Georgia" w:hAnsi="Georgia" w:cs="Tahoma"/>
          <w:b/>
          <w:bCs/>
          <w:color w:val="10253F"/>
          <w:sz w:val="16"/>
          <w:szCs w:val="16"/>
          <w:lang w:bidi="he-IL"/>
        </w:rPr>
        <w:t>Contractor Code of Business Ethics and Conduct</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to any Order greater than $5,500,000 and period of performance greater than 120 days.</w:t>
      </w:r>
    </w:p>
    <w:p w:rsidR="00E62B98" w:rsidRPr="008F21DC" w:rsidRDefault="0005421B"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N</w:t>
      </w:r>
      <w:r w:rsidR="00E62B98" w:rsidRPr="008F21DC">
        <w:rPr>
          <w:rFonts w:ascii="Georgia" w:hAnsi="Georgia" w:cs="Tahoma"/>
          <w:color w:val="10253F"/>
          <w:sz w:val="16"/>
          <w:szCs w:val="16"/>
          <w:lang w:bidi="he-IL"/>
        </w:rPr>
        <w:t xml:space="preserve">OTE: Notwithstanding any alterations to this clause to reflect the relationship between Buyer and </w:t>
      </w:r>
      <w:r w:rsidR="005C534D" w:rsidRPr="008F21DC">
        <w:rPr>
          <w:rFonts w:ascii="Georgia" w:hAnsi="Georgia" w:cs="Tahoma"/>
          <w:color w:val="10253F"/>
          <w:sz w:val="16"/>
          <w:szCs w:val="16"/>
          <w:lang w:bidi="he-IL"/>
        </w:rPr>
        <w:t>Supplier</w:t>
      </w:r>
      <w:r w:rsidR="00E62B98" w:rsidRPr="008F21DC">
        <w:rPr>
          <w:rFonts w:ascii="Georgia" w:hAnsi="Georgia" w:cs="Tahoma"/>
          <w:color w:val="10253F"/>
          <w:sz w:val="16"/>
          <w:szCs w:val="16"/>
          <w:lang w:bidi="he-IL"/>
        </w:rPr>
        <w:t xml:space="preserve">, all disclosures of violation of the civil False Claims Act or of Federal criminal law shall be directed to the Office of the Inspector General of the agency issuing the Prime </w:t>
      </w:r>
      <w:r w:rsidRPr="008F21DC">
        <w:rPr>
          <w:rFonts w:ascii="Georgia" w:hAnsi="Georgia" w:cs="Tahoma"/>
          <w:color w:val="10253F"/>
          <w:sz w:val="16"/>
          <w:szCs w:val="16"/>
          <w:lang w:bidi="he-IL"/>
        </w:rPr>
        <w:t xml:space="preserve"> </w:t>
      </w:r>
      <w:r w:rsidR="00E62B98" w:rsidRPr="008F21DC">
        <w:rPr>
          <w:rFonts w:ascii="Georgia" w:hAnsi="Georgia" w:cs="Tahoma"/>
          <w:color w:val="10253F"/>
          <w:sz w:val="16"/>
          <w:szCs w:val="16"/>
          <w:lang w:bidi="he-IL"/>
        </w:rPr>
        <w:t>Contract under which this Order is being issued, with a copy to the Contracting Officer of the Prime Contract.</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52.203-15</w:t>
      </w:r>
      <w:r w:rsidRPr="008F21DC">
        <w:rPr>
          <w:rFonts w:ascii="Georgia" w:hAnsi="Georgia" w:cs="Arial"/>
          <w:sz w:val="16"/>
          <w:szCs w:val="16"/>
        </w:rPr>
        <w:tab/>
      </w:r>
      <w:r w:rsidRPr="008F21DC">
        <w:rPr>
          <w:rFonts w:ascii="Georgia" w:hAnsi="Georgia" w:cs="Tahoma"/>
          <w:b/>
          <w:bCs/>
          <w:color w:val="10253F"/>
          <w:sz w:val="16"/>
          <w:szCs w:val="16"/>
          <w:lang w:bidi="he-IL"/>
        </w:rPr>
        <w:t>Whistleblower Protections Under the American Recovery and Reinvestment Act of 2009</w:t>
      </w:r>
    </w:p>
    <w:p w:rsidR="00E62B98" w:rsidRPr="008F21DC" w:rsidRDefault="00E62B98" w:rsidP="008F21DC">
      <w:pPr>
        <w:widowControl w:val="0"/>
        <w:tabs>
          <w:tab w:val="center" w:pos="705"/>
          <w:tab w:val="left" w:pos="1440"/>
        </w:tabs>
        <w:autoSpaceDE w:val="0"/>
        <w:autoSpaceDN w:val="0"/>
        <w:adjustRightInd w:val="0"/>
        <w:spacing w:after="60" w:line="240" w:lineRule="auto"/>
        <w:ind w:left="1440" w:hanging="1440"/>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52.203-17</w:t>
      </w:r>
      <w:r w:rsidRPr="008F21DC">
        <w:rPr>
          <w:rFonts w:ascii="Georgia" w:hAnsi="Georgia" w:cs="Arial"/>
          <w:sz w:val="16"/>
          <w:szCs w:val="16"/>
        </w:rPr>
        <w:tab/>
      </w:r>
      <w:r w:rsidRPr="008F21DC">
        <w:rPr>
          <w:rFonts w:ascii="Georgia" w:hAnsi="Georgia" w:cs="Tahoma"/>
          <w:b/>
          <w:bCs/>
          <w:color w:val="10253F"/>
          <w:sz w:val="16"/>
          <w:szCs w:val="16"/>
          <w:lang w:bidi="he-IL"/>
        </w:rPr>
        <w:t xml:space="preserve">Contractor Employee Whistleblower Rights and Requirement To Inform Employees of Whistleblower </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to any Order greater than the simplified acquisition threshold.</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52.204-21</w:t>
      </w:r>
      <w:r w:rsidRPr="008F21DC">
        <w:rPr>
          <w:rFonts w:ascii="Georgia" w:hAnsi="Georgia" w:cs="Arial"/>
          <w:sz w:val="16"/>
          <w:szCs w:val="16"/>
        </w:rPr>
        <w:tab/>
      </w:r>
      <w:r w:rsidRPr="008F21DC">
        <w:rPr>
          <w:rFonts w:ascii="Georgia" w:hAnsi="Georgia" w:cs="Tahoma"/>
          <w:b/>
          <w:bCs/>
          <w:color w:val="10253F"/>
          <w:sz w:val="16"/>
          <w:szCs w:val="16"/>
          <w:lang w:bidi="he-IL"/>
        </w:rPr>
        <w:t>Basic Safeguarding of covered contractor information systems (subject to FAR 4.1903)</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to all Orders at any tier for other than commercially available off-the-shelf items.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52.219-8</w:t>
      </w:r>
      <w:r w:rsidRPr="008F21DC">
        <w:rPr>
          <w:rFonts w:ascii="Georgia" w:hAnsi="Georgia" w:cs="Arial"/>
          <w:sz w:val="16"/>
          <w:szCs w:val="16"/>
        </w:rPr>
        <w:tab/>
      </w:r>
      <w:r w:rsidRPr="008F21DC">
        <w:rPr>
          <w:rFonts w:ascii="Georgia" w:hAnsi="Georgia" w:cs="Tahoma"/>
          <w:b/>
          <w:bCs/>
          <w:color w:val="10253F"/>
          <w:sz w:val="16"/>
          <w:szCs w:val="16"/>
          <w:lang w:bidi="he-IL"/>
        </w:rPr>
        <w:t>Utilization of Small Business Concerns</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 xml:space="preserve">NOTE: Applicable unless </w:t>
      </w:r>
      <w:r w:rsidR="005C534D" w:rsidRPr="008F21DC">
        <w:rPr>
          <w:rFonts w:ascii="Georgia" w:hAnsi="Georgia" w:cs="Tahoma"/>
          <w:color w:val="10253F"/>
          <w:sz w:val="16"/>
          <w:szCs w:val="16"/>
          <w:lang w:bidi="he-IL"/>
        </w:rPr>
        <w:t xml:space="preserve">Order </w:t>
      </w:r>
      <w:r w:rsidRPr="008F21DC">
        <w:rPr>
          <w:rFonts w:ascii="Georgia" w:hAnsi="Georgia" w:cs="Tahoma"/>
          <w:color w:val="10253F"/>
          <w:sz w:val="16"/>
          <w:szCs w:val="16"/>
          <w:lang w:bidi="he-IL"/>
        </w:rPr>
        <w:t xml:space="preserve">is for personal services, or the </w:t>
      </w:r>
      <w:r w:rsidR="005C534D" w:rsidRPr="008F21DC">
        <w:rPr>
          <w:rFonts w:ascii="Georgia" w:hAnsi="Georgia" w:cs="Tahoma"/>
          <w:color w:val="10253F"/>
          <w:sz w:val="16"/>
          <w:szCs w:val="16"/>
          <w:lang w:bidi="he-IL"/>
        </w:rPr>
        <w:t>Order</w:t>
      </w:r>
      <w:r w:rsidRPr="008F21DC">
        <w:rPr>
          <w:rFonts w:ascii="Georgia" w:hAnsi="Georgia" w:cs="Tahoma"/>
          <w:color w:val="10253F"/>
          <w:sz w:val="16"/>
          <w:szCs w:val="16"/>
          <w:lang w:bidi="he-IL"/>
        </w:rPr>
        <w:t>, together with all of its subcontracts, will be performed entirely</w:t>
      </w:r>
      <w:r w:rsidR="005C534D" w:rsidRPr="008F21DC">
        <w:rPr>
          <w:rFonts w:ascii="Georgia" w:hAnsi="Georgia" w:cs="Tahoma"/>
          <w:color w:val="10253F"/>
          <w:sz w:val="16"/>
          <w:szCs w:val="16"/>
          <w:lang w:bidi="he-IL"/>
        </w:rPr>
        <w:t xml:space="preserve"> </w:t>
      </w:r>
      <w:r w:rsidRPr="008F21DC">
        <w:rPr>
          <w:rFonts w:ascii="Georgia" w:hAnsi="Georgia" w:cs="Tahoma"/>
          <w:color w:val="10253F"/>
          <w:sz w:val="16"/>
          <w:szCs w:val="16"/>
          <w:lang w:bidi="he-IL"/>
        </w:rPr>
        <w:t>outside the U.S. and its outlying areas.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52.222-4</w:t>
      </w:r>
      <w:r w:rsidRPr="008F21DC">
        <w:rPr>
          <w:rFonts w:ascii="Georgia" w:hAnsi="Georgia" w:cs="Arial"/>
          <w:sz w:val="16"/>
          <w:szCs w:val="16"/>
        </w:rPr>
        <w:tab/>
      </w:r>
      <w:r w:rsidRPr="008F21DC">
        <w:rPr>
          <w:rFonts w:ascii="Georgia" w:hAnsi="Georgia" w:cs="Tahoma"/>
          <w:b/>
          <w:bCs/>
          <w:color w:val="10253F"/>
          <w:sz w:val="16"/>
          <w:szCs w:val="16"/>
          <w:lang w:bidi="he-IL"/>
        </w:rPr>
        <w:t>Contract Work Hours and Safety Standards -- Overtime Compensation</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to Orders at any tier greater than $150,000.</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52.222-17</w:t>
      </w:r>
      <w:r w:rsidRPr="008F21DC">
        <w:rPr>
          <w:rFonts w:ascii="Georgia" w:hAnsi="Georgia" w:cs="Arial"/>
          <w:sz w:val="16"/>
          <w:szCs w:val="16"/>
        </w:rPr>
        <w:tab/>
      </w:r>
      <w:r w:rsidRPr="008F21DC">
        <w:rPr>
          <w:rFonts w:ascii="Georgia" w:hAnsi="Georgia" w:cs="Tahoma"/>
          <w:b/>
          <w:bCs/>
          <w:color w:val="10253F"/>
          <w:sz w:val="16"/>
          <w:szCs w:val="16"/>
          <w:lang w:bidi="he-IL"/>
        </w:rPr>
        <w:t>Nondisplacement of Qualified Workers</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to any Order greater than the simplified acquisition threshold.</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52.222-20</w:t>
      </w:r>
      <w:r w:rsidRPr="008F21DC">
        <w:rPr>
          <w:rFonts w:ascii="Georgia" w:hAnsi="Georgia" w:cs="Arial"/>
          <w:sz w:val="16"/>
          <w:szCs w:val="16"/>
        </w:rPr>
        <w:tab/>
      </w:r>
      <w:r w:rsidRPr="008F21DC">
        <w:rPr>
          <w:rFonts w:ascii="Georgia" w:hAnsi="Georgia" w:cs="Tahoma"/>
          <w:b/>
          <w:bCs/>
          <w:color w:val="10253F"/>
          <w:sz w:val="16"/>
          <w:szCs w:val="16"/>
          <w:lang w:bidi="he-IL"/>
        </w:rPr>
        <w:t>Contracts for Materials, Supplies, Articles and Equipment Exceeding $15,000</w:t>
      </w:r>
    </w:p>
    <w:p w:rsidR="00E62B98" w:rsidRPr="008F21DC" w:rsidRDefault="00E62B98" w:rsidP="00883D4E">
      <w:pPr>
        <w:widowControl w:val="0"/>
        <w:tabs>
          <w:tab w:val="left" w:pos="1440"/>
        </w:tabs>
        <w:autoSpaceDE w:val="0"/>
        <w:autoSpaceDN w:val="0"/>
        <w:adjustRightInd w:val="0"/>
        <w:spacing w:after="60" w:line="240" w:lineRule="auto"/>
        <w:ind w:left="1418" w:hanging="1418"/>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to any Order greater than $15,000 or lower threshold if effective under older, higher-tier contract.</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52.222-21</w:t>
      </w:r>
      <w:r w:rsidRPr="008F21DC">
        <w:rPr>
          <w:rFonts w:ascii="Georgia" w:hAnsi="Georgia" w:cs="Arial"/>
          <w:sz w:val="16"/>
          <w:szCs w:val="16"/>
        </w:rPr>
        <w:tab/>
      </w:r>
      <w:r w:rsidRPr="008F21DC">
        <w:rPr>
          <w:rFonts w:ascii="Georgia" w:hAnsi="Georgia" w:cs="Tahoma"/>
          <w:b/>
          <w:bCs/>
          <w:color w:val="10253F"/>
          <w:sz w:val="16"/>
          <w:szCs w:val="16"/>
          <w:lang w:bidi="he-IL"/>
        </w:rPr>
        <w:t>Prohibition of Segregated Facilities</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if Equal Opportunity clause has been determined to apply to this Order.</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52.222-26</w:t>
      </w:r>
      <w:r w:rsidRPr="008F21DC">
        <w:rPr>
          <w:rFonts w:ascii="Georgia" w:hAnsi="Georgia" w:cs="Arial"/>
          <w:sz w:val="16"/>
          <w:szCs w:val="16"/>
        </w:rPr>
        <w:tab/>
      </w:r>
      <w:r w:rsidRPr="008F21DC">
        <w:rPr>
          <w:rFonts w:ascii="Georgia" w:hAnsi="Georgia" w:cs="Tahoma"/>
          <w:b/>
          <w:bCs/>
          <w:color w:val="10253F"/>
          <w:sz w:val="16"/>
          <w:szCs w:val="16"/>
          <w:lang w:bidi="he-IL"/>
        </w:rPr>
        <w:t>Equal Opportunity</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 xml:space="preserve">NOTE: Applicable only (i) if this Order is not exempted by Secretary of Labor under Executive Order 11246 as amended per FAR 22.807, and (ii) then only with respect to provisions of subparagraphs (b) (1) through (b)(11) [binding </w:t>
      </w:r>
      <w:r w:rsidR="005C534D" w:rsidRPr="008F21DC">
        <w:rPr>
          <w:rFonts w:ascii="Georgia" w:hAnsi="Georgia" w:cs="Tahoma"/>
          <w:color w:val="10253F"/>
          <w:sz w:val="16"/>
          <w:szCs w:val="16"/>
          <w:lang w:bidi="he-IL"/>
        </w:rPr>
        <w:t>Supplier</w:t>
      </w:r>
      <w:r w:rsidRPr="008F21DC">
        <w:rPr>
          <w:rFonts w:ascii="Georgia" w:hAnsi="Georgia" w:cs="Tahoma"/>
          <w:color w:val="10253F"/>
          <w:sz w:val="16"/>
          <w:szCs w:val="16"/>
          <w:lang w:bidi="he-IL"/>
        </w:rPr>
        <w:t xml:space="preserve"> thereto].</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52.222-35</w:t>
      </w:r>
      <w:r w:rsidRPr="008F21DC">
        <w:rPr>
          <w:rFonts w:ascii="Georgia" w:hAnsi="Georgia" w:cs="Arial"/>
          <w:sz w:val="16"/>
          <w:szCs w:val="16"/>
        </w:rPr>
        <w:tab/>
      </w:r>
      <w:r w:rsidRPr="008F21DC">
        <w:rPr>
          <w:rFonts w:ascii="Georgia" w:hAnsi="Georgia" w:cs="Tahoma"/>
          <w:b/>
          <w:bCs/>
          <w:color w:val="10253F"/>
          <w:sz w:val="16"/>
          <w:szCs w:val="16"/>
          <w:lang w:bidi="he-IL"/>
        </w:rPr>
        <w:t>Equal Opportunity for Veterans</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to any Order of $100,000 or more.</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52.222-36</w:t>
      </w:r>
      <w:r w:rsidRPr="008F21DC">
        <w:rPr>
          <w:rFonts w:ascii="Georgia" w:hAnsi="Georgia" w:cs="Arial"/>
          <w:sz w:val="16"/>
          <w:szCs w:val="16"/>
        </w:rPr>
        <w:tab/>
      </w:r>
      <w:r w:rsidRPr="008F21DC">
        <w:rPr>
          <w:rFonts w:ascii="Georgia" w:hAnsi="Georgia" w:cs="Tahoma"/>
          <w:b/>
          <w:bCs/>
          <w:color w:val="10253F"/>
          <w:sz w:val="16"/>
          <w:szCs w:val="16"/>
          <w:lang w:bidi="he-IL"/>
        </w:rPr>
        <w:t>Equal Opportunity for Workers With Disabilities.</w:t>
      </w:r>
    </w:p>
    <w:p w:rsidR="00E62B98" w:rsidRPr="008F21DC" w:rsidRDefault="00E62B98" w:rsidP="00883D4E">
      <w:pPr>
        <w:widowControl w:val="0"/>
        <w:tabs>
          <w:tab w:val="left" w:pos="1440"/>
        </w:tabs>
        <w:autoSpaceDE w:val="0"/>
        <w:autoSpaceDN w:val="0"/>
        <w:adjustRightInd w:val="0"/>
        <w:spacing w:after="60" w:line="240" w:lineRule="auto"/>
        <w:ind w:left="1418" w:hanging="1418"/>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to any Order greater than $15,000 or lower threshold if effective under older, higher-tier contract.</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52.222-37</w:t>
      </w:r>
      <w:r w:rsidRPr="008F21DC">
        <w:rPr>
          <w:rFonts w:ascii="Georgia" w:hAnsi="Georgia" w:cs="Arial"/>
          <w:sz w:val="16"/>
          <w:szCs w:val="16"/>
        </w:rPr>
        <w:tab/>
      </w:r>
      <w:r w:rsidRPr="008F21DC">
        <w:rPr>
          <w:rFonts w:ascii="Georgia" w:hAnsi="Georgia" w:cs="Tahoma"/>
          <w:b/>
          <w:bCs/>
          <w:color w:val="10253F"/>
          <w:sz w:val="16"/>
          <w:szCs w:val="16"/>
          <w:lang w:bidi="he-IL"/>
        </w:rPr>
        <w:t>Employment Reports on Veterans</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to any Order of $100,000 or more.</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52.222-40</w:t>
      </w:r>
      <w:r w:rsidRPr="008F21DC">
        <w:rPr>
          <w:rFonts w:ascii="Georgia" w:hAnsi="Georgia" w:cs="Arial"/>
          <w:sz w:val="16"/>
          <w:szCs w:val="16"/>
        </w:rPr>
        <w:tab/>
      </w:r>
      <w:r w:rsidRPr="008F21DC">
        <w:rPr>
          <w:rFonts w:ascii="Georgia" w:hAnsi="Georgia" w:cs="Tahoma"/>
          <w:b/>
          <w:bCs/>
          <w:color w:val="10253F"/>
          <w:sz w:val="16"/>
          <w:szCs w:val="16"/>
          <w:lang w:bidi="he-IL"/>
        </w:rPr>
        <w:t>Notification of Employee Rights Under the National Labor Relations Act</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to any Order greater than $10,000.</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52.222-41</w:t>
      </w:r>
      <w:r w:rsidRPr="008F21DC">
        <w:rPr>
          <w:rFonts w:ascii="Georgia" w:hAnsi="Georgia" w:cs="Arial"/>
          <w:sz w:val="16"/>
          <w:szCs w:val="16"/>
        </w:rPr>
        <w:tab/>
      </w:r>
      <w:r w:rsidRPr="008F21DC">
        <w:rPr>
          <w:rFonts w:ascii="Georgia" w:hAnsi="Georgia" w:cs="Tahoma"/>
          <w:b/>
          <w:bCs/>
          <w:color w:val="10253F"/>
          <w:sz w:val="16"/>
          <w:szCs w:val="16"/>
          <w:lang w:bidi="he-IL"/>
        </w:rPr>
        <w:t>Service Contract Labor Standards</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NOTE: Applicable only to the extent that such clause is in Buyer’s higher-tier contract and this Order is subject to the Service Contract Labor Standards statute.</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52.222-50</w:t>
      </w:r>
      <w:r w:rsidRPr="008F21DC">
        <w:rPr>
          <w:rFonts w:ascii="Georgia" w:hAnsi="Georgia" w:cs="Arial"/>
          <w:sz w:val="16"/>
          <w:szCs w:val="16"/>
        </w:rPr>
        <w:tab/>
      </w:r>
      <w:r w:rsidRPr="008F21DC">
        <w:rPr>
          <w:rFonts w:ascii="Georgia" w:hAnsi="Georgia" w:cs="Tahoma"/>
          <w:b/>
          <w:bCs/>
          <w:color w:val="10253F"/>
          <w:sz w:val="16"/>
          <w:szCs w:val="16"/>
          <w:lang w:bidi="he-IL"/>
        </w:rPr>
        <w:t>Combating Trafficking in Persons</w:t>
      </w:r>
    </w:p>
    <w:p w:rsidR="00E62B98" w:rsidRPr="008F21DC" w:rsidRDefault="00E62B98" w:rsidP="008F21DC">
      <w:pPr>
        <w:widowControl w:val="0"/>
        <w:tabs>
          <w:tab w:val="center" w:pos="705"/>
          <w:tab w:val="left" w:pos="1440"/>
        </w:tabs>
        <w:autoSpaceDE w:val="0"/>
        <w:autoSpaceDN w:val="0"/>
        <w:adjustRightInd w:val="0"/>
        <w:spacing w:after="60" w:line="240" w:lineRule="auto"/>
        <w:ind w:left="1440" w:hanging="1440"/>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52.222-51</w:t>
      </w:r>
      <w:r w:rsidRPr="008F21DC">
        <w:rPr>
          <w:rFonts w:ascii="Georgia" w:hAnsi="Georgia" w:cs="Arial"/>
          <w:sz w:val="16"/>
          <w:szCs w:val="16"/>
        </w:rPr>
        <w:tab/>
      </w:r>
      <w:r w:rsidRPr="008F21DC">
        <w:rPr>
          <w:rFonts w:ascii="Georgia" w:hAnsi="Georgia" w:cs="Tahoma"/>
          <w:b/>
          <w:bCs/>
          <w:color w:val="10253F"/>
          <w:sz w:val="16"/>
          <w:szCs w:val="16"/>
          <w:lang w:bidi="he-IL"/>
        </w:rPr>
        <w:t>Exemption from Application of the Service Contract Labor Standards to Contracts for Maintenance, Calibration, or Repair of Certain Equipment--Requirements</w:t>
      </w:r>
    </w:p>
    <w:p w:rsidR="00E62B98" w:rsidRPr="008F21DC" w:rsidRDefault="00E62B98" w:rsidP="008F21DC">
      <w:pPr>
        <w:widowControl w:val="0"/>
        <w:tabs>
          <w:tab w:val="center" w:pos="705"/>
          <w:tab w:val="left" w:pos="1440"/>
        </w:tabs>
        <w:autoSpaceDE w:val="0"/>
        <w:autoSpaceDN w:val="0"/>
        <w:adjustRightInd w:val="0"/>
        <w:spacing w:after="60" w:line="240" w:lineRule="auto"/>
        <w:ind w:left="1418" w:hanging="1418"/>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52.222-53</w:t>
      </w:r>
      <w:r w:rsidRPr="008F21DC">
        <w:rPr>
          <w:rFonts w:ascii="Georgia" w:hAnsi="Georgia" w:cs="Arial"/>
          <w:sz w:val="16"/>
          <w:szCs w:val="16"/>
        </w:rPr>
        <w:tab/>
      </w:r>
      <w:r w:rsidRPr="008F21DC">
        <w:rPr>
          <w:rFonts w:ascii="Georgia" w:hAnsi="Georgia" w:cs="Tahoma"/>
          <w:b/>
          <w:bCs/>
          <w:color w:val="10253F"/>
          <w:sz w:val="16"/>
          <w:szCs w:val="16"/>
          <w:lang w:bidi="he-IL"/>
        </w:rPr>
        <w:t xml:space="preserve">Exemption from Application of the Service Contract Labor Standards to Contracts for Certain </w:t>
      </w:r>
      <w:r w:rsidRPr="008F21DC">
        <w:rPr>
          <w:rFonts w:ascii="Georgia" w:hAnsi="Georgia" w:cs="Arial"/>
          <w:sz w:val="16"/>
          <w:szCs w:val="16"/>
        </w:rPr>
        <w:tab/>
      </w:r>
      <w:r w:rsidRPr="008F21DC">
        <w:rPr>
          <w:rFonts w:ascii="Georgia" w:hAnsi="Georgia" w:cs="Tahoma"/>
          <w:b/>
          <w:bCs/>
          <w:color w:val="10253F"/>
          <w:sz w:val="16"/>
          <w:szCs w:val="16"/>
          <w:lang w:bidi="he-IL"/>
        </w:rPr>
        <w:t>Services--Requirements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52.222-54</w:t>
      </w:r>
      <w:r w:rsidRPr="008F21DC">
        <w:rPr>
          <w:rFonts w:ascii="Georgia" w:hAnsi="Georgia" w:cs="Arial"/>
          <w:sz w:val="16"/>
          <w:szCs w:val="16"/>
        </w:rPr>
        <w:tab/>
      </w:r>
      <w:r w:rsidRPr="008F21DC">
        <w:rPr>
          <w:rFonts w:ascii="Georgia" w:hAnsi="Georgia" w:cs="Tahoma"/>
          <w:b/>
          <w:bCs/>
          <w:color w:val="10253F"/>
          <w:sz w:val="16"/>
          <w:szCs w:val="16"/>
          <w:lang w:bidi="he-IL"/>
        </w:rPr>
        <w:t>Employment Eligibility Verification</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to any Order greater than $3,500 with a period of performance of 120 days or greater.</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52.222-55</w:t>
      </w:r>
      <w:r w:rsidRPr="008F21DC">
        <w:rPr>
          <w:rFonts w:ascii="Georgia" w:hAnsi="Georgia" w:cs="Arial"/>
          <w:sz w:val="16"/>
          <w:szCs w:val="16"/>
        </w:rPr>
        <w:tab/>
      </w:r>
      <w:r w:rsidRPr="008F21DC">
        <w:rPr>
          <w:rFonts w:ascii="Georgia" w:hAnsi="Georgia" w:cs="Tahoma"/>
          <w:b/>
          <w:bCs/>
          <w:color w:val="10253F"/>
          <w:sz w:val="16"/>
          <w:szCs w:val="16"/>
          <w:lang w:bidi="he-IL"/>
        </w:rPr>
        <w:t>Minimum Wages Under Executive Order 13658</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NOTE: Applicable to Orders subject to the Service Contract Labor Standards statute or the Wage Rate Requirements (Construction) statute</w:t>
      </w:r>
    </w:p>
    <w:p w:rsidR="00E62B98" w:rsidRPr="008F21DC" w:rsidRDefault="00E62B98" w:rsidP="008F21DC">
      <w:pPr>
        <w:widowControl w:val="0"/>
        <w:autoSpaceDE w:val="0"/>
        <w:autoSpaceDN w:val="0"/>
        <w:adjustRightInd w:val="0"/>
        <w:spacing w:after="60" w:line="240" w:lineRule="auto"/>
        <w:ind w:firstLine="360"/>
        <w:jc w:val="both"/>
        <w:rPr>
          <w:rFonts w:ascii="Georgia" w:hAnsi="Georgia" w:cs="Tahoma"/>
          <w:b/>
          <w:bCs/>
          <w:color w:val="10253F"/>
          <w:sz w:val="16"/>
          <w:szCs w:val="16"/>
          <w:lang w:bidi="he-IL"/>
        </w:rPr>
      </w:pPr>
      <w:r w:rsidRPr="008F21DC">
        <w:rPr>
          <w:rFonts w:ascii="Georgia" w:hAnsi="Georgia" w:cs="Tahoma"/>
          <w:color w:val="10253F"/>
          <w:sz w:val="16"/>
          <w:szCs w:val="16"/>
          <w:lang w:bidi="he-IL"/>
        </w:rPr>
        <w:t>52.222-56</w:t>
      </w:r>
      <w:r w:rsidRPr="008F21DC">
        <w:rPr>
          <w:rFonts w:ascii="Georgia" w:hAnsi="Georgia" w:cs="Tahoma"/>
          <w:color w:val="10253F"/>
          <w:sz w:val="16"/>
          <w:szCs w:val="16"/>
          <w:lang w:bidi="he-IL"/>
        </w:rPr>
        <w:tab/>
      </w:r>
      <w:r w:rsidRPr="008F21DC">
        <w:rPr>
          <w:rFonts w:ascii="Georgia" w:hAnsi="Georgia" w:cs="Tahoma"/>
          <w:b/>
          <w:bCs/>
          <w:color w:val="10253F"/>
          <w:sz w:val="16"/>
          <w:szCs w:val="16"/>
          <w:lang w:bidi="he-IL"/>
        </w:rPr>
        <w:t>Certification Regarding Trafficking in Persons Compliance Plan.</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52.222-60</w:t>
      </w:r>
      <w:r w:rsidRPr="008F21DC">
        <w:rPr>
          <w:rFonts w:ascii="Georgia" w:hAnsi="Georgia" w:cs="Arial"/>
          <w:sz w:val="16"/>
          <w:szCs w:val="16"/>
        </w:rPr>
        <w:tab/>
      </w:r>
      <w:r w:rsidRPr="008F21DC">
        <w:rPr>
          <w:rFonts w:ascii="Georgia" w:hAnsi="Georgia" w:cs="Tahoma"/>
          <w:b/>
          <w:bCs/>
          <w:color w:val="10253F"/>
          <w:sz w:val="16"/>
          <w:szCs w:val="16"/>
          <w:lang w:bidi="he-IL"/>
        </w:rPr>
        <w:t>Paycheck Transparency (Executive Order 13673)</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NOTE: Applicable to Orders at any tier greater than $500,000, for other than commercially available off-the-shelf items.</w:t>
      </w:r>
    </w:p>
    <w:p w:rsidR="00416B49" w:rsidRPr="008F21DC" w:rsidRDefault="00416B49" w:rsidP="008F21DC">
      <w:pPr>
        <w:widowControl w:val="0"/>
        <w:tabs>
          <w:tab w:val="center" w:pos="705"/>
          <w:tab w:val="left" w:pos="1440"/>
        </w:tabs>
        <w:autoSpaceDE w:val="0"/>
        <w:autoSpaceDN w:val="0"/>
        <w:adjustRightInd w:val="0"/>
        <w:spacing w:after="60" w:line="240" w:lineRule="auto"/>
        <w:jc w:val="both"/>
        <w:rPr>
          <w:rFonts w:ascii="Georgia" w:hAnsi="Georgia" w:cs="Arial"/>
          <w:sz w:val="16"/>
          <w:szCs w:val="16"/>
        </w:rPr>
      </w:pPr>
      <w:r w:rsidRPr="008F21DC">
        <w:rPr>
          <w:rFonts w:ascii="Georgia" w:hAnsi="Georgia" w:cs="Arial"/>
          <w:sz w:val="16"/>
          <w:szCs w:val="16"/>
        </w:rPr>
        <w:tab/>
      </w:r>
      <w:r w:rsidRPr="008F21DC">
        <w:rPr>
          <w:rFonts w:ascii="Georgia" w:hAnsi="Georgia" w:cs="Tahoma"/>
          <w:color w:val="10253F"/>
          <w:sz w:val="16"/>
          <w:szCs w:val="16"/>
          <w:lang w:bidi="he-IL"/>
        </w:rPr>
        <w:t>52.222-62</w:t>
      </w:r>
      <w:r w:rsidRPr="008F21DC">
        <w:rPr>
          <w:rFonts w:ascii="Georgia" w:hAnsi="Georgia" w:cs="Arial"/>
          <w:sz w:val="16"/>
          <w:szCs w:val="16"/>
        </w:rPr>
        <w:tab/>
      </w:r>
      <w:r w:rsidRPr="008F21DC">
        <w:rPr>
          <w:rFonts w:ascii="Georgia" w:hAnsi="Georgia" w:cs="Tahoma"/>
          <w:b/>
          <w:bCs/>
          <w:color w:val="10253F"/>
          <w:sz w:val="16"/>
          <w:szCs w:val="16"/>
          <w:lang w:bidi="he-IL"/>
        </w:rPr>
        <w:t>Paid Sick Leave Under Executive Order 13706</w:t>
      </w:r>
    </w:p>
    <w:p w:rsidR="00416B49" w:rsidRPr="008F21DC" w:rsidRDefault="00416B49" w:rsidP="008F21DC">
      <w:pPr>
        <w:widowControl w:val="0"/>
        <w:tabs>
          <w:tab w:val="center" w:pos="705"/>
          <w:tab w:val="left" w:pos="1440"/>
        </w:tabs>
        <w:autoSpaceDE w:val="0"/>
        <w:autoSpaceDN w:val="0"/>
        <w:adjustRightInd w:val="0"/>
        <w:spacing w:after="60" w:line="240" w:lineRule="auto"/>
        <w:jc w:val="both"/>
        <w:rPr>
          <w:rFonts w:ascii="Georgia" w:hAnsi="Georgia" w:cs="Arial"/>
          <w:sz w:val="16"/>
          <w:szCs w:val="16"/>
        </w:rPr>
      </w:pPr>
      <w:r w:rsidRPr="008F21DC">
        <w:rPr>
          <w:rFonts w:ascii="Georgia" w:hAnsi="Georgia" w:cs="Arial"/>
          <w:sz w:val="16"/>
          <w:szCs w:val="16"/>
        </w:rPr>
        <w:tab/>
      </w:r>
      <w:r w:rsidRPr="008F21DC">
        <w:rPr>
          <w:rFonts w:ascii="Georgia" w:hAnsi="Georgia" w:cs="Tahoma"/>
          <w:color w:val="10253F"/>
          <w:sz w:val="16"/>
          <w:szCs w:val="16"/>
          <w:lang w:bidi="he-IL"/>
        </w:rPr>
        <w:t>52.224-3</w:t>
      </w:r>
      <w:r w:rsidRPr="008F21DC">
        <w:rPr>
          <w:rFonts w:ascii="Georgia" w:hAnsi="Georgia" w:cs="Arial"/>
          <w:sz w:val="16"/>
          <w:szCs w:val="16"/>
        </w:rPr>
        <w:tab/>
      </w:r>
      <w:r w:rsidRPr="008F21DC">
        <w:rPr>
          <w:rFonts w:ascii="Georgia" w:hAnsi="Georgia" w:cs="Tahoma"/>
          <w:b/>
          <w:bCs/>
          <w:color w:val="10253F"/>
          <w:sz w:val="16"/>
          <w:szCs w:val="16"/>
          <w:lang w:bidi="he-IL"/>
        </w:rPr>
        <w:t>Privacy Training</w:t>
      </w:r>
    </w:p>
    <w:p w:rsidR="00E62B98" w:rsidRPr="008F21DC" w:rsidRDefault="00416B49"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00E62B98" w:rsidRPr="008F21DC">
        <w:rPr>
          <w:rFonts w:ascii="Georgia" w:hAnsi="Georgia" w:cs="Tahoma"/>
          <w:color w:val="10253F"/>
          <w:sz w:val="16"/>
          <w:szCs w:val="16"/>
          <w:lang w:bidi="he-IL"/>
        </w:rPr>
        <w:t>52.225-26</w:t>
      </w:r>
      <w:r w:rsidR="00E62B98" w:rsidRPr="008F21DC">
        <w:rPr>
          <w:rFonts w:ascii="Georgia" w:hAnsi="Georgia" w:cs="Arial"/>
          <w:sz w:val="16"/>
          <w:szCs w:val="16"/>
        </w:rPr>
        <w:tab/>
      </w:r>
      <w:r w:rsidR="00E62B98" w:rsidRPr="008F21DC">
        <w:rPr>
          <w:rFonts w:ascii="Georgia" w:hAnsi="Georgia" w:cs="Tahoma"/>
          <w:b/>
          <w:bCs/>
          <w:color w:val="10253F"/>
          <w:sz w:val="16"/>
          <w:szCs w:val="16"/>
          <w:lang w:bidi="he-IL"/>
        </w:rPr>
        <w:t>Contractors Performing Private Security Functions Outside the United States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52.226-6</w:t>
      </w:r>
      <w:r w:rsidRPr="008F21DC">
        <w:rPr>
          <w:rFonts w:ascii="Georgia" w:hAnsi="Georgia" w:cs="Arial"/>
          <w:sz w:val="16"/>
          <w:szCs w:val="16"/>
        </w:rPr>
        <w:tab/>
      </w:r>
      <w:r w:rsidRPr="008F21DC">
        <w:rPr>
          <w:rFonts w:ascii="Georgia" w:hAnsi="Georgia" w:cs="Tahoma"/>
          <w:b/>
          <w:bCs/>
          <w:color w:val="10253F"/>
          <w:sz w:val="16"/>
          <w:szCs w:val="16"/>
          <w:lang w:bidi="he-IL"/>
        </w:rPr>
        <w:t>Promoting Excess Food Donation to Nonprofit Organizations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52.227-11</w:t>
      </w:r>
      <w:r w:rsidRPr="008F21DC">
        <w:rPr>
          <w:rFonts w:ascii="Georgia" w:hAnsi="Georgia" w:cs="Arial"/>
          <w:sz w:val="16"/>
          <w:szCs w:val="16"/>
        </w:rPr>
        <w:tab/>
      </w:r>
      <w:r w:rsidRPr="008F21DC">
        <w:rPr>
          <w:rFonts w:ascii="Georgia" w:hAnsi="Georgia" w:cs="Tahoma"/>
          <w:b/>
          <w:bCs/>
          <w:color w:val="10253F"/>
          <w:sz w:val="16"/>
          <w:szCs w:val="16"/>
          <w:lang w:bidi="he-IL"/>
        </w:rPr>
        <w:t>Patent Rights -- Ownership by the Contractor</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52.232-39</w:t>
      </w:r>
      <w:r w:rsidRPr="008F21DC">
        <w:rPr>
          <w:rFonts w:ascii="Georgia" w:hAnsi="Georgia" w:cs="Arial"/>
          <w:sz w:val="16"/>
          <w:szCs w:val="16"/>
        </w:rPr>
        <w:tab/>
      </w:r>
      <w:r w:rsidRPr="008F21DC">
        <w:rPr>
          <w:rFonts w:ascii="Georgia" w:hAnsi="Georgia" w:cs="Tahoma"/>
          <w:b/>
          <w:bCs/>
          <w:color w:val="10253F"/>
          <w:sz w:val="16"/>
          <w:szCs w:val="16"/>
          <w:lang w:bidi="he-IL"/>
        </w:rPr>
        <w:t>Unenforceability of Unauthorized Obligations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52.232-40</w:t>
      </w:r>
      <w:r w:rsidRPr="008F21DC">
        <w:rPr>
          <w:rFonts w:ascii="Georgia" w:hAnsi="Georgia" w:cs="Arial"/>
          <w:sz w:val="16"/>
          <w:szCs w:val="16"/>
        </w:rPr>
        <w:tab/>
      </w:r>
      <w:r w:rsidRPr="008F21DC">
        <w:rPr>
          <w:rFonts w:ascii="Georgia" w:hAnsi="Georgia" w:cs="Tahoma"/>
          <w:b/>
          <w:bCs/>
          <w:color w:val="10253F"/>
          <w:sz w:val="16"/>
          <w:szCs w:val="16"/>
          <w:lang w:bidi="he-IL"/>
        </w:rPr>
        <w:t>Providing Accelerated Payments to Small Business Subcontractors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52.242-15</w:t>
      </w:r>
      <w:r w:rsidRPr="008F21DC">
        <w:rPr>
          <w:rFonts w:ascii="Georgia" w:hAnsi="Georgia" w:cs="Arial"/>
          <w:sz w:val="16"/>
          <w:szCs w:val="16"/>
        </w:rPr>
        <w:tab/>
      </w:r>
      <w:r w:rsidRPr="008F21DC">
        <w:rPr>
          <w:rFonts w:ascii="Georgia" w:hAnsi="Georgia" w:cs="Tahoma"/>
          <w:b/>
          <w:bCs/>
          <w:color w:val="10253F"/>
          <w:sz w:val="16"/>
          <w:szCs w:val="16"/>
          <w:lang w:bidi="he-IL"/>
        </w:rPr>
        <w:t>Stop-Work Order</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The 90 day period in the first and fourth sentences of paragraph (a) is changed to 120 days.</w:t>
      </w:r>
    </w:p>
    <w:p w:rsidR="00E62B98" w:rsidRPr="008F21DC" w:rsidRDefault="00E62B98" w:rsidP="008F21DC">
      <w:pPr>
        <w:widowControl w:val="0"/>
        <w:tabs>
          <w:tab w:val="center" w:pos="567"/>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52.244-6</w:t>
      </w:r>
      <w:r w:rsidRPr="008F21DC">
        <w:rPr>
          <w:rFonts w:ascii="Georgia" w:hAnsi="Georgia" w:cs="Arial"/>
          <w:sz w:val="16"/>
          <w:szCs w:val="16"/>
        </w:rPr>
        <w:tab/>
      </w:r>
      <w:r w:rsidRPr="008F21DC">
        <w:rPr>
          <w:rFonts w:ascii="Georgia" w:hAnsi="Georgia" w:cs="Tahoma"/>
          <w:b/>
          <w:bCs/>
          <w:color w:val="10253F"/>
          <w:sz w:val="16"/>
          <w:szCs w:val="16"/>
          <w:lang w:bidi="he-IL"/>
        </w:rPr>
        <w:t>Subcontracts for Commercial Items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52.247-64</w:t>
      </w:r>
      <w:r w:rsidRPr="008F21DC">
        <w:rPr>
          <w:rFonts w:ascii="Georgia" w:hAnsi="Georgia" w:cs="Arial"/>
          <w:sz w:val="16"/>
          <w:szCs w:val="16"/>
        </w:rPr>
        <w:tab/>
      </w:r>
      <w:r w:rsidRPr="008F21DC">
        <w:rPr>
          <w:rFonts w:ascii="Georgia" w:hAnsi="Georgia" w:cs="Tahoma"/>
          <w:b/>
          <w:bCs/>
          <w:color w:val="10253F"/>
          <w:sz w:val="16"/>
          <w:szCs w:val="16"/>
          <w:lang w:bidi="he-IL"/>
        </w:rPr>
        <w:t>Preference for Privately Owned U.S.-Flag Commercial Vessels</w:t>
      </w:r>
    </w:p>
    <w:p w:rsidR="008F21DC" w:rsidRPr="008F21DC" w:rsidRDefault="008F21DC" w:rsidP="008F21DC">
      <w:pPr>
        <w:widowControl w:val="0"/>
        <w:tabs>
          <w:tab w:val="left" w:pos="90"/>
        </w:tabs>
        <w:autoSpaceDE w:val="0"/>
        <w:autoSpaceDN w:val="0"/>
        <w:adjustRightInd w:val="0"/>
        <w:spacing w:after="60" w:line="240" w:lineRule="auto"/>
        <w:jc w:val="both"/>
        <w:rPr>
          <w:rFonts w:ascii="Georgia" w:hAnsi="Georgia" w:cs="Arial"/>
          <w:sz w:val="16"/>
          <w:szCs w:val="16"/>
        </w:rPr>
      </w:pPr>
    </w:p>
    <w:p w:rsidR="008F21DC" w:rsidRPr="008F21DC" w:rsidRDefault="008F21DC" w:rsidP="008F21DC">
      <w:pPr>
        <w:widowControl w:val="0"/>
        <w:tabs>
          <w:tab w:val="left" w:pos="90"/>
        </w:tabs>
        <w:autoSpaceDE w:val="0"/>
        <w:autoSpaceDN w:val="0"/>
        <w:adjustRightInd w:val="0"/>
        <w:spacing w:after="60" w:line="240" w:lineRule="auto"/>
        <w:jc w:val="both"/>
        <w:rPr>
          <w:rFonts w:ascii="Georgia" w:hAnsi="Georgia" w:cs="Arial"/>
          <w:sz w:val="16"/>
          <w:szCs w:val="16"/>
        </w:rPr>
      </w:pPr>
    </w:p>
    <w:p w:rsidR="00E62B98" w:rsidRPr="00B255D4" w:rsidRDefault="00E62B98" w:rsidP="008F21DC">
      <w:pPr>
        <w:widowControl w:val="0"/>
        <w:tabs>
          <w:tab w:val="left" w:pos="90"/>
        </w:tabs>
        <w:autoSpaceDE w:val="0"/>
        <w:autoSpaceDN w:val="0"/>
        <w:adjustRightInd w:val="0"/>
        <w:spacing w:after="60" w:line="240" w:lineRule="auto"/>
        <w:jc w:val="both"/>
        <w:rPr>
          <w:rFonts w:ascii="Georgia" w:hAnsi="Georgia" w:cs="Georgia"/>
          <w:b/>
          <w:bCs/>
          <w:color w:val="0072BC"/>
          <w:sz w:val="17"/>
          <w:szCs w:val="17"/>
          <w:lang w:bidi="he-IL"/>
        </w:rPr>
      </w:pPr>
      <w:r w:rsidRPr="00B255D4">
        <w:rPr>
          <w:rFonts w:ascii="Georgia" w:hAnsi="Georgia" w:cs="Georgia"/>
          <w:b/>
          <w:bCs/>
          <w:color w:val="0072BC"/>
          <w:sz w:val="17"/>
          <w:szCs w:val="17"/>
          <w:lang w:bidi="he-IL"/>
        </w:rPr>
        <w:t>Defense Federal Acquisition Regulation Supplement (DFARS)</w:t>
      </w:r>
    </w:p>
    <w:p w:rsidR="008F21DC" w:rsidRPr="008F21DC" w:rsidRDefault="008F21DC" w:rsidP="008F21DC">
      <w:pPr>
        <w:widowControl w:val="0"/>
        <w:tabs>
          <w:tab w:val="center" w:pos="705"/>
          <w:tab w:val="left" w:pos="1440"/>
        </w:tabs>
        <w:autoSpaceDE w:val="0"/>
        <w:autoSpaceDN w:val="0"/>
        <w:adjustRightInd w:val="0"/>
        <w:spacing w:after="60" w:line="240" w:lineRule="auto"/>
        <w:jc w:val="both"/>
        <w:rPr>
          <w:rFonts w:ascii="Georgia" w:hAnsi="Georgia" w:cs="Arial"/>
          <w:sz w:val="16"/>
          <w:szCs w:val="16"/>
        </w:rPr>
      </w:pP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252.204-7012</w:t>
      </w:r>
      <w:r w:rsidRPr="008F21DC">
        <w:rPr>
          <w:rFonts w:ascii="Georgia" w:hAnsi="Georgia" w:cs="Arial"/>
          <w:sz w:val="16"/>
          <w:szCs w:val="16"/>
        </w:rPr>
        <w:tab/>
      </w:r>
      <w:r w:rsidRPr="008F21DC">
        <w:rPr>
          <w:rFonts w:ascii="Georgia" w:hAnsi="Georgia" w:cs="Tahoma"/>
          <w:b/>
          <w:bCs/>
          <w:color w:val="10253F"/>
          <w:sz w:val="16"/>
          <w:szCs w:val="16"/>
          <w:lang w:bidi="he-IL"/>
        </w:rPr>
        <w:t>Safeguarding Covered Defense Information and Cyber Incident Reporting</w:t>
      </w:r>
    </w:p>
    <w:p w:rsidR="00E62B98" w:rsidRPr="008F21DC" w:rsidRDefault="00E62B98" w:rsidP="00883D4E">
      <w:pPr>
        <w:widowControl w:val="0"/>
        <w:tabs>
          <w:tab w:val="left" w:pos="1440"/>
        </w:tabs>
        <w:autoSpaceDE w:val="0"/>
        <w:autoSpaceDN w:val="0"/>
        <w:adjustRightInd w:val="0"/>
        <w:spacing w:after="60" w:line="240" w:lineRule="auto"/>
        <w:ind w:left="1418" w:hanging="1418"/>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to all Orders at any tier unless the Order is solely for commercially available off-the-shelf items.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252.204-7014</w:t>
      </w:r>
      <w:r w:rsidRPr="008F21DC">
        <w:rPr>
          <w:rFonts w:ascii="Georgia" w:hAnsi="Georgia" w:cs="Arial"/>
          <w:sz w:val="16"/>
          <w:szCs w:val="16"/>
        </w:rPr>
        <w:tab/>
      </w:r>
      <w:r w:rsidRPr="008F21DC">
        <w:rPr>
          <w:rFonts w:ascii="Georgia" w:hAnsi="Georgia" w:cs="Tahoma"/>
          <w:b/>
          <w:bCs/>
          <w:color w:val="10253F"/>
          <w:sz w:val="16"/>
          <w:szCs w:val="16"/>
          <w:lang w:bidi="he-IL"/>
        </w:rPr>
        <w:t>Limitations on the Use or Disclosure of Information by Litigation Support Contractors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252.204-7015</w:t>
      </w:r>
      <w:r w:rsidRPr="008F21DC">
        <w:rPr>
          <w:rFonts w:ascii="Georgia" w:hAnsi="Georgia" w:cs="Arial"/>
          <w:sz w:val="16"/>
          <w:szCs w:val="16"/>
        </w:rPr>
        <w:tab/>
      </w:r>
      <w:r w:rsidRPr="008F21DC">
        <w:rPr>
          <w:rFonts w:ascii="Georgia" w:hAnsi="Georgia" w:cs="Tahoma"/>
          <w:b/>
          <w:bCs/>
          <w:color w:val="10253F"/>
          <w:sz w:val="16"/>
          <w:szCs w:val="16"/>
          <w:lang w:bidi="he-IL"/>
        </w:rPr>
        <w:t>Disclosure of Information to Litigation Support Contractors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252.208-7000</w:t>
      </w:r>
      <w:r w:rsidRPr="008F21DC">
        <w:rPr>
          <w:rFonts w:ascii="Georgia" w:hAnsi="Georgia" w:cs="Arial"/>
          <w:sz w:val="16"/>
          <w:szCs w:val="16"/>
        </w:rPr>
        <w:tab/>
      </w:r>
      <w:r w:rsidRPr="008F21DC">
        <w:rPr>
          <w:rFonts w:ascii="Georgia" w:hAnsi="Georgia" w:cs="Tahoma"/>
          <w:b/>
          <w:bCs/>
          <w:color w:val="10253F"/>
          <w:sz w:val="16"/>
          <w:szCs w:val="16"/>
          <w:lang w:bidi="he-IL"/>
        </w:rPr>
        <w:t>Intent to Furnish Precious Metals as Government-Furnished Material</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NOTE: Applicable to any Order and all lower-tier subcontracts unless it is known that the item being purchased contains no precious metals.</w:t>
      </w:r>
    </w:p>
    <w:p w:rsidR="0005421B" w:rsidRPr="008F21DC" w:rsidRDefault="00E62B98" w:rsidP="008F21DC">
      <w:pPr>
        <w:widowControl w:val="0"/>
        <w:tabs>
          <w:tab w:val="center" w:pos="705"/>
          <w:tab w:val="left" w:pos="1440"/>
        </w:tabs>
        <w:autoSpaceDE w:val="0"/>
        <w:autoSpaceDN w:val="0"/>
        <w:adjustRightInd w:val="0"/>
        <w:spacing w:after="60" w:line="240" w:lineRule="auto"/>
        <w:ind w:left="1418" w:hanging="1418"/>
        <w:jc w:val="both"/>
        <w:rPr>
          <w:rFonts w:ascii="Georgia" w:hAnsi="Georgia" w:cs="Arial"/>
          <w:sz w:val="16"/>
          <w:szCs w:val="16"/>
        </w:rPr>
      </w:pPr>
      <w:r w:rsidRPr="008F21DC">
        <w:rPr>
          <w:rFonts w:ascii="Georgia" w:hAnsi="Georgia" w:cs="Arial"/>
          <w:sz w:val="16"/>
          <w:szCs w:val="16"/>
        </w:rPr>
        <w:tab/>
      </w:r>
      <w:r w:rsidRPr="008F21DC">
        <w:rPr>
          <w:rFonts w:ascii="Georgia" w:hAnsi="Georgia" w:cs="Tahoma"/>
          <w:color w:val="10253F"/>
          <w:sz w:val="16"/>
          <w:szCs w:val="16"/>
          <w:lang w:bidi="he-IL"/>
        </w:rPr>
        <w:t>252.209-7004</w:t>
      </w:r>
      <w:r w:rsidRPr="008F21DC">
        <w:rPr>
          <w:rFonts w:ascii="Georgia" w:hAnsi="Georgia" w:cs="Arial"/>
          <w:sz w:val="16"/>
          <w:szCs w:val="16"/>
        </w:rPr>
        <w:tab/>
      </w:r>
      <w:r w:rsidRPr="008F21DC">
        <w:rPr>
          <w:rFonts w:ascii="Georgia" w:hAnsi="Georgia" w:cs="Tahoma"/>
          <w:b/>
          <w:bCs/>
          <w:color w:val="10253F"/>
          <w:sz w:val="16"/>
          <w:szCs w:val="16"/>
          <w:lang w:bidi="he-IL"/>
        </w:rPr>
        <w:t>Subcontracting with Firms that are Owned or Controlled by the Government of a Country that is a State Sponsor of Terrorism.</w:t>
      </w:r>
      <w:r w:rsidRPr="008F21DC">
        <w:rPr>
          <w:rFonts w:ascii="Georgia" w:hAnsi="Georgia" w:cs="Arial"/>
          <w:sz w:val="16"/>
          <w:szCs w:val="16"/>
        </w:rPr>
        <w:tab/>
      </w:r>
    </w:p>
    <w:p w:rsidR="00E62B98" w:rsidRPr="008F21DC" w:rsidRDefault="0005421B" w:rsidP="008F21DC">
      <w:pPr>
        <w:widowControl w:val="0"/>
        <w:tabs>
          <w:tab w:val="left" w:pos="1440"/>
          <w:tab w:val="left" w:pos="153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00E62B98" w:rsidRPr="008F21DC">
        <w:rPr>
          <w:rFonts w:ascii="Georgia" w:hAnsi="Georgia" w:cs="Tahoma"/>
          <w:color w:val="10253F"/>
          <w:sz w:val="16"/>
          <w:szCs w:val="16"/>
          <w:lang w:bidi="he-IL"/>
        </w:rPr>
        <w:t>NOTE: Applicable to any Order of $150,000 or more.</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252.211-7000</w:t>
      </w:r>
      <w:r w:rsidRPr="008F21DC">
        <w:rPr>
          <w:rFonts w:ascii="Georgia" w:hAnsi="Georgia" w:cs="Arial"/>
          <w:sz w:val="16"/>
          <w:szCs w:val="16"/>
        </w:rPr>
        <w:tab/>
      </w:r>
      <w:r w:rsidRPr="008F21DC">
        <w:rPr>
          <w:rFonts w:ascii="Georgia" w:hAnsi="Georgia" w:cs="Tahoma"/>
          <w:b/>
          <w:bCs/>
          <w:color w:val="10253F"/>
          <w:sz w:val="16"/>
          <w:szCs w:val="16"/>
          <w:lang w:bidi="he-IL"/>
        </w:rPr>
        <w:t>Acquisition Streamlining</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NOTE: Applicable to any Order greater than $1,500,000 and which stems from a Prime Contract under a systems acquisition program.</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252.222-7007</w:t>
      </w:r>
      <w:r w:rsidRPr="008F21DC">
        <w:rPr>
          <w:rFonts w:ascii="Georgia" w:hAnsi="Georgia" w:cs="Arial"/>
          <w:sz w:val="16"/>
          <w:szCs w:val="16"/>
        </w:rPr>
        <w:tab/>
      </w:r>
      <w:r w:rsidRPr="008F21DC">
        <w:rPr>
          <w:rFonts w:ascii="Georgia" w:hAnsi="Georgia" w:cs="Tahoma"/>
          <w:b/>
          <w:bCs/>
          <w:color w:val="10253F"/>
          <w:sz w:val="16"/>
          <w:szCs w:val="16"/>
          <w:lang w:bidi="he-IL"/>
        </w:rPr>
        <w:t>Representation Regarding Combating Trafficking in Persons</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to any Order greater than the simplified acquisition threshold.</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252.223-7001</w:t>
      </w:r>
      <w:r w:rsidRPr="008F21DC">
        <w:rPr>
          <w:rFonts w:ascii="Georgia" w:hAnsi="Georgia" w:cs="Arial"/>
          <w:sz w:val="16"/>
          <w:szCs w:val="16"/>
        </w:rPr>
        <w:tab/>
      </w:r>
      <w:r w:rsidRPr="008F21DC">
        <w:rPr>
          <w:rFonts w:ascii="Georgia" w:hAnsi="Georgia" w:cs="Tahoma"/>
          <w:b/>
          <w:bCs/>
          <w:color w:val="10253F"/>
          <w:sz w:val="16"/>
          <w:szCs w:val="16"/>
          <w:lang w:bidi="he-IL"/>
        </w:rPr>
        <w:t>Hazard Warning Labels</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to any Order which requires delivery of hazardous materials.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252.223-7002</w:t>
      </w:r>
      <w:r w:rsidRPr="008F21DC">
        <w:rPr>
          <w:rFonts w:ascii="Georgia" w:hAnsi="Georgia" w:cs="Arial"/>
          <w:sz w:val="16"/>
          <w:szCs w:val="16"/>
        </w:rPr>
        <w:tab/>
      </w:r>
      <w:r w:rsidRPr="008F21DC">
        <w:rPr>
          <w:rFonts w:ascii="Georgia" w:hAnsi="Georgia" w:cs="Tahoma"/>
          <w:b/>
          <w:bCs/>
          <w:color w:val="10253F"/>
          <w:sz w:val="16"/>
          <w:szCs w:val="16"/>
          <w:lang w:bidi="he-IL"/>
        </w:rPr>
        <w:t>Safety Precautions for Ammunition and Explosives</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 xml:space="preserve">NOTE: Applicable to any Order involving articles furnished containing ammunition or explosives. Government safety representatives may evaluate </w:t>
      </w:r>
      <w:r w:rsidR="005C534D" w:rsidRPr="008F21DC">
        <w:rPr>
          <w:rFonts w:ascii="Georgia" w:hAnsi="Georgia" w:cs="Tahoma"/>
          <w:color w:val="10253F"/>
          <w:sz w:val="16"/>
          <w:szCs w:val="16"/>
          <w:lang w:bidi="he-IL"/>
        </w:rPr>
        <w:t>Supplier</w:t>
      </w:r>
      <w:r w:rsidRPr="008F21DC">
        <w:rPr>
          <w:rFonts w:ascii="Georgia" w:hAnsi="Georgia" w:cs="Tahoma"/>
          <w:color w:val="10253F"/>
          <w:sz w:val="16"/>
          <w:szCs w:val="16"/>
          <w:lang w:bidi="he-IL"/>
        </w:rPr>
        <w:t xml:space="preserve"> compliance.</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252.223-7003</w:t>
      </w:r>
      <w:r w:rsidRPr="008F21DC">
        <w:rPr>
          <w:rFonts w:ascii="Georgia" w:hAnsi="Georgia" w:cs="Arial"/>
          <w:sz w:val="16"/>
          <w:szCs w:val="16"/>
        </w:rPr>
        <w:tab/>
      </w:r>
      <w:r w:rsidRPr="008F21DC">
        <w:rPr>
          <w:rFonts w:ascii="Georgia" w:hAnsi="Georgia" w:cs="Tahoma"/>
          <w:b/>
          <w:bCs/>
          <w:color w:val="10253F"/>
          <w:sz w:val="16"/>
          <w:szCs w:val="16"/>
          <w:lang w:bidi="he-IL"/>
        </w:rPr>
        <w:t>Change in Place of Performance--Ammunition and Explosives</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if DFARS 252.223-7002 applies to this Order.</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252.223-7007</w:t>
      </w:r>
      <w:r w:rsidRPr="008F21DC">
        <w:rPr>
          <w:rFonts w:ascii="Georgia" w:hAnsi="Georgia" w:cs="Arial"/>
          <w:sz w:val="16"/>
          <w:szCs w:val="16"/>
        </w:rPr>
        <w:tab/>
      </w:r>
      <w:r w:rsidRPr="008F21DC">
        <w:rPr>
          <w:rFonts w:ascii="Georgia" w:hAnsi="Georgia" w:cs="Tahoma"/>
          <w:b/>
          <w:bCs/>
          <w:color w:val="10253F"/>
          <w:sz w:val="16"/>
          <w:szCs w:val="16"/>
          <w:lang w:bidi="he-IL"/>
        </w:rPr>
        <w:t>Safeguarding Sensitive Conventional Arms, Ammunition, and Explosives</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to any Order and all lower-tier subcontracts involving arms, ammunition and explosives.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252.223-7008</w:t>
      </w:r>
      <w:r w:rsidRPr="008F21DC">
        <w:rPr>
          <w:rFonts w:ascii="Georgia" w:hAnsi="Georgia" w:cs="Arial"/>
          <w:sz w:val="16"/>
          <w:szCs w:val="16"/>
        </w:rPr>
        <w:tab/>
      </w:r>
      <w:r w:rsidRPr="008F21DC">
        <w:rPr>
          <w:rFonts w:ascii="Georgia" w:hAnsi="Georgia" w:cs="Tahoma"/>
          <w:b/>
          <w:bCs/>
          <w:color w:val="10253F"/>
          <w:sz w:val="16"/>
          <w:szCs w:val="16"/>
          <w:lang w:bidi="he-IL"/>
        </w:rPr>
        <w:t>Prohibition of Hexavalent Chromium</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NOTE: Applicable to any Order for Products, maintenance and repair Services, or construction materials unless the exceptions listed in DFARS</w:t>
      </w:r>
      <w:r w:rsidR="0005421B" w:rsidRPr="008F21DC">
        <w:rPr>
          <w:rFonts w:ascii="Georgia" w:hAnsi="Georgia" w:cs="Tahoma"/>
          <w:color w:val="10253F"/>
          <w:sz w:val="16"/>
          <w:szCs w:val="16"/>
          <w:lang w:bidi="he-IL"/>
        </w:rPr>
        <w:t xml:space="preserve"> </w:t>
      </w:r>
      <w:r w:rsidRPr="008F21DC">
        <w:rPr>
          <w:rFonts w:ascii="Georgia" w:hAnsi="Georgia" w:cs="Tahoma"/>
          <w:color w:val="10253F"/>
          <w:sz w:val="16"/>
          <w:szCs w:val="16"/>
          <w:lang w:bidi="he-IL"/>
        </w:rPr>
        <w:t>223.7304 apply.</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252.225-7001</w:t>
      </w:r>
      <w:r w:rsidRPr="008F21DC">
        <w:rPr>
          <w:rFonts w:ascii="Georgia" w:hAnsi="Georgia" w:cs="Arial"/>
          <w:sz w:val="16"/>
          <w:szCs w:val="16"/>
        </w:rPr>
        <w:tab/>
      </w:r>
      <w:r w:rsidRPr="008F21DC">
        <w:rPr>
          <w:rFonts w:ascii="Georgia" w:hAnsi="Georgia" w:cs="Tahoma"/>
          <w:b/>
          <w:bCs/>
          <w:color w:val="10253F"/>
          <w:sz w:val="16"/>
          <w:szCs w:val="16"/>
          <w:lang w:bidi="he-IL"/>
        </w:rPr>
        <w:t>Buy American and Balance of Payments Program</w:t>
      </w:r>
    </w:p>
    <w:p w:rsidR="00E62B98" w:rsidRPr="008F21DC" w:rsidRDefault="00E62B98" w:rsidP="008F21DC">
      <w:pPr>
        <w:widowControl w:val="0"/>
        <w:tabs>
          <w:tab w:val="center" w:pos="705"/>
          <w:tab w:val="left" w:pos="1440"/>
        </w:tabs>
        <w:autoSpaceDE w:val="0"/>
        <w:autoSpaceDN w:val="0"/>
        <w:adjustRightInd w:val="0"/>
        <w:spacing w:after="60" w:line="240" w:lineRule="auto"/>
        <w:ind w:left="1418" w:hanging="1418"/>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252.225-7007</w:t>
      </w:r>
      <w:r w:rsidRPr="008F21DC">
        <w:rPr>
          <w:rFonts w:ascii="Georgia" w:hAnsi="Georgia" w:cs="Arial"/>
          <w:sz w:val="16"/>
          <w:szCs w:val="16"/>
        </w:rPr>
        <w:tab/>
      </w:r>
      <w:r w:rsidRPr="008F21DC">
        <w:rPr>
          <w:rFonts w:ascii="Georgia" w:hAnsi="Georgia" w:cs="Tahoma"/>
          <w:b/>
          <w:bCs/>
          <w:color w:val="10253F"/>
          <w:sz w:val="16"/>
          <w:szCs w:val="16"/>
          <w:lang w:bidi="he-IL"/>
        </w:rPr>
        <w:t xml:space="preserve">Prohibition on Acquisition of United States Munitions List Items from Communist Chinese Military </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252.225-7009</w:t>
      </w:r>
      <w:r w:rsidRPr="008F21DC">
        <w:rPr>
          <w:rFonts w:ascii="Georgia" w:hAnsi="Georgia" w:cs="Arial"/>
          <w:sz w:val="16"/>
          <w:szCs w:val="16"/>
        </w:rPr>
        <w:tab/>
      </w:r>
      <w:r w:rsidRPr="008F21DC">
        <w:rPr>
          <w:rFonts w:ascii="Georgia" w:hAnsi="Georgia" w:cs="Tahoma"/>
          <w:b/>
          <w:bCs/>
          <w:color w:val="10253F"/>
          <w:sz w:val="16"/>
          <w:szCs w:val="16"/>
          <w:lang w:bidi="he-IL"/>
        </w:rPr>
        <w:t>Restriction on Acquisition of Certain Articles Containing Specialty Metals.</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Exclude paragraphs (d) and (e)(1); paragraph (c)(6) is hereby deleted.</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 xml:space="preserve">NOTE: Upon </w:t>
      </w:r>
      <w:r w:rsidR="005C534D" w:rsidRPr="008F21DC">
        <w:rPr>
          <w:rFonts w:ascii="Georgia" w:hAnsi="Georgia" w:cs="Tahoma"/>
          <w:color w:val="10253F"/>
          <w:sz w:val="16"/>
          <w:szCs w:val="16"/>
          <w:lang w:bidi="he-IL"/>
        </w:rPr>
        <w:t>Supplier</w:t>
      </w:r>
      <w:r w:rsidRPr="008F21DC">
        <w:rPr>
          <w:rFonts w:ascii="Georgia" w:hAnsi="Georgia" w:cs="Tahoma"/>
          <w:color w:val="10253F"/>
          <w:sz w:val="16"/>
          <w:szCs w:val="16"/>
          <w:lang w:bidi="he-IL"/>
        </w:rPr>
        <w:t xml:space="preserve"> notification of noncompliance with the terms of this clause and the provision of specific information related to the source of the noncompliance, Buyer will facilitate management of the allowance for up to 2% otherwise noncompliant specialty metal content in the end item. The 2% minimal content exception does not apply to and cannot be used to exempt specialty metals contained in high performance magnets.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252.225-7012</w:t>
      </w:r>
      <w:r w:rsidRPr="008F21DC">
        <w:rPr>
          <w:rFonts w:ascii="Georgia" w:hAnsi="Georgia" w:cs="Arial"/>
          <w:sz w:val="16"/>
          <w:szCs w:val="16"/>
        </w:rPr>
        <w:tab/>
      </w:r>
      <w:r w:rsidRPr="008F21DC">
        <w:rPr>
          <w:rFonts w:ascii="Georgia" w:hAnsi="Georgia" w:cs="Tahoma"/>
          <w:b/>
          <w:bCs/>
          <w:color w:val="10253F"/>
          <w:sz w:val="16"/>
          <w:szCs w:val="16"/>
          <w:lang w:bidi="he-IL"/>
        </w:rPr>
        <w:t>Preference for Certain Domestic Commodities.</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to any Order greater than the simplified acquisition threshold.</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252.225-7013</w:t>
      </w:r>
      <w:r w:rsidRPr="008F21DC">
        <w:rPr>
          <w:rFonts w:ascii="Georgia" w:hAnsi="Georgia" w:cs="Arial"/>
          <w:sz w:val="16"/>
          <w:szCs w:val="16"/>
        </w:rPr>
        <w:tab/>
      </w:r>
      <w:r w:rsidRPr="008F21DC">
        <w:rPr>
          <w:rFonts w:ascii="Georgia" w:hAnsi="Georgia" w:cs="Tahoma"/>
          <w:b/>
          <w:bCs/>
          <w:color w:val="10253F"/>
          <w:sz w:val="16"/>
          <w:szCs w:val="16"/>
          <w:lang w:bidi="he-IL"/>
        </w:rPr>
        <w:t>Duty-Free Entry</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252.225-7015</w:t>
      </w:r>
      <w:r w:rsidRPr="008F21DC">
        <w:rPr>
          <w:rFonts w:ascii="Georgia" w:hAnsi="Georgia" w:cs="Arial"/>
          <w:sz w:val="16"/>
          <w:szCs w:val="16"/>
        </w:rPr>
        <w:tab/>
      </w:r>
      <w:r w:rsidRPr="008F21DC">
        <w:rPr>
          <w:rFonts w:ascii="Georgia" w:hAnsi="Georgia" w:cs="Tahoma"/>
          <w:b/>
          <w:bCs/>
          <w:color w:val="10253F"/>
          <w:sz w:val="16"/>
          <w:szCs w:val="16"/>
          <w:lang w:bidi="he-IL"/>
        </w:rPr>
        <w:t>Restriction on Acquisition of Hand or Measuring Tools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252.225-7021</w:t>
      </w:r>
      <w:r w:rsidRPr="008F21DC">
        <w:rPr>
          <w:rFonts w:ascii="Georgia" w:hAnsi="Georgia" w:cs="Arial"/>
          <w:sz w:val="16"/>
          <w:szCs w:val="16"/>
        </w:rPr>
        <w:tab/>
      </w:r>
      <w:r w:rsidRPr="008F21DC">
        <w:rPr>
          <w:rFonts w:ascii="Georgia" w:hAnsi="Georgia" w:cs="Tahoma"/>
          <w:b/>
          <w:bCs/>
          <w:color w:val="10253F"/>
          <w:sz w:val="16"/>
          <w:szCs w:val="16"/>
          <w:lang w:bidi="he-IL"/>
        </w:rPr>
        <w:t>Trade Agreements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252.225-7025</w:t>
      </w:r>
      <w:r w:rsidRPr="008F21DC">
        <w:rPr>
          <w:rFonts w:ascii="Georgia" w:hAnsi="Georgia" w:cs="Arial"/>
          <w:sz w:val="16"/>
          <w:szCs w:val="16"/>
        </w:rPr>
        <w:tab/>
      </w:r>
      <w:r w:rsidRPr="008F21DC">
        <w:rPr>
          <w:rFonts w:ascii="Georgia" w:hAnsi="Georgia" w:cs="Tahoma"/>
          <w:b/>
          <w:bCs/>
          <w:color w:val="10253F"/>
          <w:sz w:val="16"/>
          <w:szCs w:val="16"/>
          <w:lang w:bidi="he-IL"/>
        </w:rPr>
        <w:t>Restriction on Acquisition of Forgings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252.225-7028</w:t>
      </w:r>
      <w:r w:rsidRPr="008F21DC">
        <w:rPr>
          <w:rFonts w:ascii="Georgia" w:hAnsi="Georgia" w:cs="Arial"/>
          <w:sz w:val="16"/>
          <w:szCs w:val="16"/>
        </w:rPr>
        <w:tab/>
      </w:r>
      <w:r w:rsidRPr="008F21DC">
        <w:rPr>
          <w:rFonts w:ascii="Georgia" w:hAnsi="Georgia" w:cs="Tahoma"/>
          <w:b/>
          <w:bCs/>
          <w:color w:val="10253F"/>
          <w:sz w:val="16"/>
          <w:szCs w:val="16"/>
          <w:lang w:bidi="he-IL"/>
        </w:rPr>
        <w:t>Exclusionary Policies and Practices of Foreign Governments.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252.225-7030</w:t>
      </w:r>
      <w:r w:rsidRPr="008F21DC">
        <w:rPr>
          <w:rFonts w:ascii="Georgia" w:hAnsi="Georgia" w:cs="Arial"/>
          <w:sz w:val="16"/>
          <w:szCs w:val="16"/>
        </w:rPr>
        <w:tab/>
      </w:r>
      <w:r w:rsidRPr="008F21DC">
        <w:rPr>
          <w:rFonts w:ascii="Georgia" w:hAnsi="Georgia" w:cs="Tahoma"/>
          <w:b/>
          <w:bCs/>
          <w:color w:val="10253F"/>
          <w:sz w:val="16"/>
          <w:szCs w:val="16"/>
          <w:lang w:bidi="he-IL"/>
        </w:rPr>
        <w:t>Restriction on Acquisition of Carbon, Alloy, and Armor Steel Plate</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252.225-7033</w:t>
      </w:r>
      <w:r w:rsidRPr="008F21DC">
        <w:rPr>
          <w:rFonts w:ascii="Georgia" w:hAnsi="Georgia" w:cs="Arial"/>
          <w:sz w:val="16"/>
          <w:szCs w:val="16"/>
        </w:rPr>
        <w:tab/>
      </w:r>
      <w:r w:rsidRPr="008F21DC">
        <w:rPr>
          <w:rFonts w:ascii="Georgia" w:hAnsi="Georgia" w:cs="Tahoma"/>
          <w:b/>
          <w:bCs/>
          <w:color w:val="10253F"/>
          <w:sz w:val="16"/>
          <w:szCs w:val="16"/>
          <w:lang w:bidi="he-IL"/>
        </w:rPr>
        <w:t>Waiver of United Kingdom Levies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252.225-7036</w:t>
      </w:r>
      <w:r w:rsidRPr="008F21DC">
        <w:rPr>
          <w:rFonts w:ascii="Georgia" w:hAnsi="Georgia" w:cs="Arial"/>
          <w:sz w:val="16"/>
          <w:szCs w:val="16"/>
        </w:rPr>
        <w:tab/>
      </w:r>
      <w:r w:rsidRPr="008F21DC">
        <w:rPr>
          <w:rFonts w:ascii="Georgia" w:hAnsi="Georgia" w:cs="Tahoma"/>
          <w:b/>
          <w:bCs/>
          <w:color w:val="10253F"/>
          <w:sz w:val="16"/>
          <w:szCs w:val="16"/>
          <w:lang w:bidi="he-IL"/>
        </w:rPr>
        <w:t>Buy American—Free Trade Agreements--Balance of Payments Program</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252.225-7040</w:t>
      </w:r>
      <w:r w:rsidRPr="008F21DC">
        <w:rPr>
          <w:rFonts w:ascii="Georgia" w:hAnsi="Georgia" w:cs="Arial"/>
          <w:sz w:val="16"/>
          <w:szCs w:val="16"/>
        </w:rPr>
        <w:tab/>
      </w:r>
      <w:r w:rsidRPr="008F21DC">
        <w:rPr>
          <w:rFonts w:ascii="Georgia" w:hAnsi="Georgia" w:cs="Tahoma"/>
          <w:b/>
          <w:bCs/>
          <w:color w:val="10253F"/>
          <w:sz w:val="16"/>
          <w:szCs w:val="16"/>
          <w:lang w:bidi="he-IL"/>
        </w:rPr>
        <w:t>Contractor Personnel Supporting U.S. Armed Forces Deployed Outside the United States</w:t>
      </w:r>
    </w:p>
    <w:p w:rsidR="00E62B98" w:rsidRPr="008F21DC" w:rsidRDefault="00E62B98" w:rsidP="00883D4E">
      <w:pPr>
        <w:widowControl w:val="0"/>
        <w:tabs>
          <w:tab w:val="left" w:pos="1440"/>
        </w:tabs>
        <w:autoSpaceDE w:val="0"/>
        <w:autoSpaceDN w:val="0"/>
        <w:adjustRightInd w:val="0"/>
        <w:spacing w:after="60" w:line="240" w:lineRule="auto"/>
        <w:ind w:left="1418" w:hanging="1418"/>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to all Orders where subcontractor personnel are supporting U.S. Armed Forces deployed outside the U.S.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252.225-7043</w:t>
      </w:r>
      <w:r w:rsidRPr="008F21DC">
        <w:rPr>
          <w:rFonts w:ascii="Georgia" w:hAnsi="Georgia" w:cs="Arial"/>
          <w:sz w:val="16"/>
          <w:szCs w:val="16"/>
        </w:rPr>
        <w:tab/>
      </w:r>
      <w:r w:rsidRPr="008F21DC">
        <w:rPr>
          <w:rFonts w:ascii="Georgia" w:hAnsi="Georgia" w:cs="Tahoma"/>
          <w:b/>
          <w:bCs/>
          <w:color w:val="10253F"/>
          <w:sz w:val="16"/>
          <w:szCs w:val="16"/>
          <w:lang w:bidi="he-IL"/>
        </w:rPr>
        <w:t>Antiterrorism/Force Protection for Defense Contractors Outside the United States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252.225-7048</w:t>
      </w:r>
      <w:r w:rsidRPr="008F21DC">
        <w:rPr>
          <w:rFonts w:ascii="Georgia" w:hAnsi="Georgia" w:cs="Arial"/>
          <w:sz w:val="16"/>
          <w:szCs w:val="16"/>
        </w:rPr>
        <w:tab/>
      </w:r>
      <w:r w:rsidRPr="008F21DC">
        <w:rPr>
          <w:rFonts w:ascii="Georgia" w:hAnsi="Georgia" w:cs="Tahoma"/>
          <w:b/>
          <w:bCs/>
          <w:color w:val="10253F"/>
          <w:sz w:val="16"/>
          <w:szCs w:val="16"/>
          <w:lang w:bidi="he-IL"/>
        </w:rPr>
        <w:t>Export-Controlled Items</w:t>
      </w:r>
    </w:p>
    <w:p w:rsidR="00E62B98" w:rsidRPr="008F21DC" w:rsidRDefault="00E62B98" w:rsidP="008F21DC">
      <w:pPr>
        <w:widowControl w:val="0"/>
        <w:tabs>
          <w:tab w:val="center" w:pos="705"/>
          <w:tab w:val="left" w:pos="1440"/>
        </w:tabs>
        <w:autoSpaceDE w:val="0"/>
        <w:autoSpaceDN w:val="0"/>
        <w:adjustRightInd w:val="0"/>
        <w:spacing w:after="60" w:line="240" w:lineRule="auto"/>
        <w:ind w:left="1440" w:hanging="1440"/>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252.226-7001</w:t>
      </w:r>
      <w:r w:rsidRPr="008F21DC">
        <w:rPr>
          <w:rFonts w:ascii="Georgia" w:hAnsi="Georgia" w:cs="Arial"/>
          <w:sz w:val="16"/>
          <w:szCs w:val="16"/>
        </w:rPr>
        <w:tab/>
      </w:r>
      <w:r w:rsidRPr="008F21DC">
        <w:rPr>
          <w:rFonts w:ascii="Georgia" w:hAnsi="Georgia" w:cs="Tahoma"/>
          <w:b/>
          <w:bCs/>
          <w:color w:val="10253F"/>
          <w:sz w:val="16"/>
          <w:szCs w:val="16"/>
          <w:lang w:bidi="he-IL"/>
        </w:rPr>
        <w:t>Utilization of Indian Organizations, Indian-Owned Economic Enterprises, and Native Hawaiian Small Business Concerns.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252.227-7013</w:t>
      </w:r>
      <w:r w:rsidRPr="008F21DC">
        <w:rPr>
          <w:rFonts w:ascii="Georgia" w:hAnsi="Georgia" w:cs="Arial"/>
          <w:sz w:val="16"/>
          <w:szCs w:val="16"/>
        </w:rPr>
        <w:tab/>
      </w:r>
      <w:r w:rsidRPr="008F21DC">
        <w:rPr>
          <w:rFonts w:ascii="Georgia" w:hAnsi="Georgia" w:cs="Tahoma"/>
          <w:b/>
          <w:bCs/>
          <w:color w:val="10253F"/>
          <w:sz w:val="16"/>
          <w:szCs w:val="16"/>
          <w:lang w:bidi="he-IL"/>
        </w:rPr>
        <w:t>Rights in Technical Data--Noncommercial Items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252.227-7015</w:t>
      </w:r>
      <w:r w:rsidRPr="008F21DC">
        <w:rPr>
          <w:rFonts w:ascii="Georgia" w:hAnsi="Georgia" w:cs="Arial"/>
          <w:sz w:val="16"/>
          <w:szCs w:val="16"/>
        </w:rPr>
        <w:tab/>
      </w:r>
      <w:r w:rsidRPr="008F21DC">
        <w:rPr>
          <w:rFonts w:ascii="Georgia" w:hAnsi="Georgia" w:cs="Tahoma"/>
          <w:b/>
          <w:bCs/>
          <w:color w:val="10253F"/>
          <w:sz w:val="16"/>
          <w:szCs w:val="16"/>
          <w:lang w:bidi="he-IL"/>
        </w:rPr>
        <w:t>Technical Data–Commercial Items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252.227-7016</w:t>
      </w:r>
      <w:r w:rsidRPr="008F21DC">
        <w:rPr>
          <w:rFonts w:ascii="Georgia" w:hAnsi="Georgia" w:cs="Arial"/>
          <w:sz w:val="16"/>
          <w:szCs w:val="16"/>
        </w:rPr>
        <w:tab/>
      </w:r>
      <w:r w:rsidRPr="008F21DC">
        <w:rPr>
          <w:rFonts w:ascii="Georgia" w:hAnsi="Georgia" w:cs="Tahoma"/>
          <w:b/>
          <w:bCs/>
          <w:color w:val="10253F"/>
          <w:sz w:val="16"/>
          <w:szCs w:val="16"/>
          <w:lang w:bidi="he-IL"/>
        </w:rPr>
        <w:t>Rights &amp; bids of proposal information 1/2011 GB reviewed</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252.227-7019</w:t>
      </w:r>
      <w:r w:rsidRPr="008F21DC">
        <w:rPr>
          <w:rFonts w:ascii="Georgia" w:hAnsi="Georgia" w:cs="Arial"/>
          <w:sz w:val="16"/>
          <w:szCs w:val="16"/>
        </w:rPr>
        <w:tab/>
      </w:r>
      <w:r w:rsidRPr="008F21DC">
        <w:rPr>
          <w:rFonts w:ascii="Georgia" w:hAnsi="Georgia" w:cs="Tahoma"/>
          <w:b/>
          <w:bCs/>
          <w:color w:val="10253F"/>
          <w:sz w:val="16"/>
          <w:szCs w:val="16"/>
          <w:lang w:bidi="he-IL"/>
        </w:rPr>
        <w:t>Validation of Asserted Restrictions--Computer Software</w:t>
      </w:r>
    </w:p>
    <w:p w:rsidR="00E62B98" w:rsidRPr="008F21DC" w:rsidRDefault="00E62B98" w:rsidP="008F21DC">
      <w:pPr>
        <w:widowControl w:val="0"/>
        <w:tabs>
          <w:tab w:val="center" w:pos="705"/>
          <w:tab w:val="left" w:pos="1440"/>
        </w:tabs>
        <w:autoSpaceDE w:val="0"/>
        <w:autoSpaceDN w:val="0"/>
        <w:adjustRightInd w:val="0"/>
        <w:spacing w:after="60" w:line="240" w:lineRule="auto"/>
        <w:ind w:left="1440" w:hanging="1440"/>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252.227-7025</w:t>
      </w:r>
      <w:r w:rsidRPr="008F21DC">
        <w:rPr>
          <w:rFonts w:ascii="Georgia" w:hAnsi="Georgia" w:cs="Arial"/>
          <w:sz w:val="16"/>
          <w:szCs w:val="16"/>
        </w:rPr>
        <w:tab/>
      </w:r>
      <w:r w:rsidRPr="008F21DC">
        <w:rPr>
          <w:rFonts w:ascii="Georgia" w:hAnsi="Georgia" w:cs="Tahoma"/>
          <w:b/>
          <w:bCs/>
          <w:color w:val="10253F"/>
          <w:sz w:val="16"/>
          <w:szCs w:val="16"/>
          <w:lang w:bidi="he-IL"/>
        </w:rPr>
        <w:t xml:space="preserve">Limitations on the Use or Disclosure of Government-Furnished Information Marked with Restrictive </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252.227-7026</w:t>
      </w:r>
      <w:r w:rsidRPr="008F21DC">
        <w:rPr>
          <w:rFonts w:ascii="Georgia" w:hAnsi="Georgia" w:cs="Arial"/>
          <w:sz w:val="16"/>
          <w:szCs w:val="16"/>
        </w:rPr>
        <w:tab/>
      </w:r>
      <w:r w:rsidRPr="008F21DC">
        <w:rPr>
          <w:rFonts w:ascii="Georgia" w:hAnsi="Georgia" w:cs="Tahoma"/>
          <w:b/>
          <w:bCs/>
          <w:color w:val="10253F"/>
          <w:sz w:val="16"/>
          <w:szCs w:val="16"/>
          <w:lang w:bidi="he-IL"/>
        </w:rPr>
        <w:t>Deferred Delivery of Technical Data or Computer Software</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252.227-7027</w:t>
      </w:r>
      <w:r w:rsidRPr="008F21DC">
        <w:rPr>
          <w:rFonts w:ascii="Georgia" w:hAnsi="Georgia" w:cs="Arial"/>
          <w:sz w:val="16"/>
          <w:szCs w:val="16"/>
        </w:rPr>
        <w:tab/>
      </w:r>
      <w:r w:rsidRPr="008F21DC">
        <w:rPr>
          <w:rFonts w:ascii="Georgia" w:hAnsi="Georgia" w:cs="Tahoma"/>
          <w:b/>
          <w:bCs/>
          <w:color w:val="10253F"/>
          <w:sz w:val="16"/>
          <w:szCs w:val="16"/>
          <w:lang w:bidi="he-IL"/>
        </w:rPr>
        <w:t>Deferred Ordering of Technical Data or Computer Software</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252.227-7030</w:t>
      </w:r>
      <w:r w:rsidRPr="008F21DC">
        <w:rPr>
          <w:rFonts w:ascii="Georgia" w:hAnsi="Georgia" w:cs="Arial"/>
          <w:sz w:val="16"/>
          <w:szCs w:val="16"/>
        </w:rPr>
        <w:tab/>
      </w:r>
      <w:r w:rsidRPr="008F21DC">
        <w:rPr>
          <w:rFonts w:ascii="Georgia" w:hAnsi="Georgia" w:cs="Tahoma"/>
          <w:b/>
          <w:bCs/>
          <w:color w:val="10253F"/>
          <w:sz w:val="16"/>
          <w:szCs w:val="16"/>
          <w:lang w:bidi="he-IL"/>
        </w:rPr>
        <w:t>Technical Data--Withholding of Payment</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252.227-7037</w:t>
      </w:r>
      <w:r w:rsidRPr="008F21DC">
        <w:rPr>
          <w:rFonts w:ascii="Georgia" w:hAnsi="Georgia" w:cs="Arial"/>
          <w:sz w:val="16"/>
          <w:szCs w:val="16"/>
        </w:rPr>
        <w:tab/>
      </w:r>
      <w:r w:rsidRPr="008F21DC">
        <w:rPr>
          <w:rFonts w:ascii="Georgia" w:hAnsi="Georgia" w:cs="Tahoma"/>
          <w:b/>
          <w:bCs/>
          <w:color w:val="10253F"/>
          <w:sz w:val="16"/>
          <w:szCs w:val="16"/>
          <w:lang w:bidi="he-IL"/>
        </w:rPr>
        <w:t>Validation of Restrictive Markings on Technical Data</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252.227-7038</w:t>
      </w:r>
      <w:r w:rsidRPr="008F21DC">
        <w:rPr>
          <w:rFonts w:ascii="Georgia" w:hAnsi="Georgia" w:cs="Arial"/>
          <w:sz w:val="16"/>
          <w:szCs w:val="16"/>
        </w:rPr>
        <w:tab/>
      </w:r>
      <w:r w:rsidRPr="008F21DC">
        <w:rPr>
          <w:rFonts w:ascii="Georgia" w:hAnsi="Georgia" w:cs="Tahoma"/>
          <w:b/>
          <w:bCs/>
          <w:color w:val="10253F"/>
          <w:sz w:val="16"/>
          <w:szCs w:val="16"/>
          <w:lang w:bidi="he-IL"/>
        </w:rPr>
        <w:t>Patent Rights—Ownership by the Contractor (Large Business)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252.227-7039</w:t>
      </w:r>
      <w:r w:rsidRPr="008F21DC">
        <w:rPr>
          <w:rFonts w:ascii="Georgia" w:hAnsi="Georgia" w:cs="Arial"/>
          <w:sz w:val="16"/>
          <w:szCs w:val="16"/>
        </w:rPr>
        <w:tab/>
      </w:r>
      <w:r w:rsidRPr="008F21DC">
        <w:rPr>
          <w:rFonts w:ascii="Georgia" w:hAnsi="Georgia" w:cs="Tahoma"/>
          <w:b/>
          <w:bCs/>
          <w:color w:val="10253F"/>
          <w:sz w:val="16"/>
          <w:szCs w:val="16"/>
          <w:lang w:bidi="he-IL"/>
        </w:rPr>
        <w:t>Patents--Reporting of Subject Inventions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252.228-7001</w:t>
      </w:r>
      <w:r w:rsidRPr="008F21DC">
        <w:rPr>
          <w:rFonts w:ascii="Georgia" w:hAnsi="Georgia" w:cs="Arial"/>
          <w:sz w:val="16"/>
          <w:szCs w:val="16"/>
        </w:rPr>
        <w:tab/>
      </w:r>
      <w:r w:rsidRPr="008F21DC">
        <w:rPr>
          <w:rFonts w:ascii="Georgia" w:hAnsi="Georgia" w:cs="Tahoma"/>
          <w:b/>
          <w:bCs/>
          <w:color w:val="10253F"/>
          <w:sz w:val="16"/>
          <w:szCs w:val="16"/>
          <w:lang w:bidi="he-IL"/>
        </w:rPr>
        <w:t>Ground and Flight Risk</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if included in Buyer’s higher-tier contract.</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252.228-7005</w:t>
      </w:r>
      <w:r w:rsidRPr="008F21DC">
        <w:rPr>
          <w:rFonts w:ascii="Georgia" w:hAnsi="Georgia" w:cs="Arial"/>
          <w:sz w:val="16"/>
          <w:szCs w:val="16"/>
        </w:rPr>
        <w:tab/>
      </w:r>
      <w:r w:rsidRPr="008F21DC">
        <w:rPr>
          <w:rFonts w:ascii="Georgia" w:hAnsi="Georgia" w:cs="Tahoma"/>
          <w:b/>
          <w:bCs/>
          <w:color w:val="10253F"/>
          <w:sz w:val="16"/>
          <w:szCs w:val="16"/>
          <w:lang w:bidi="he-IL"/>
        </w:rPr>
        <w:t>Accident Reporting and Investigation Involving Aircraft, Missiles, and Space Launch Vehicles.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252.235-7003</w:t>
      </w:r>
      <w:r w:rsidRPr="008F21DC">
        <w:rPr>
          <w:rFonts w:ascii="Georgia" w:hAnsi="Georgia" w:cs="Arial"/>
          <w:sz w:val="16"/>
          <w:szCs w:val="16"/>
        </w:rPr>
        <w:tab/>
      </w:r>
      <w:r w:rsidRPr="008F21DC">
        <w:rPr>
          <w:rFonts w:ascii="Georgia" w:hAnsi="Georgia" w:cs="Tahoma"/>
          <w:b/>
          <w:bCs/>
          <w:color w:val="10253F"/>
          <w:sz w:val="16"/>
          <w:szCs w:val="16"/>
          <w:lang w:bidi="he-IL"/>
        </w:rPr>
        <w:t>Frequency Authorization</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Authorization shall be through or coordinated with Buyer’s PCO.</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252.239-7000</w:t>
      </w:r>
      <w:r w:rsidRPr="008F21DC">
        <w:rPr>
          <w:rFonts w:ascii="Georgia" w:hAnsi="Georgia" w:cs="Arial"/>
          <w:sz w:val="16"/>
          <w:szCs w:val="16"/>
        </w:rPr>
        <w:tab/>
      </w:r>
      <w:r w:rsidRPr="008F21DC">
        <w:rPr>
          <w:rFonts w:ascii="Georgia" w:hAnsi="Georgia" w:cs="Tahoma"/>
          <w:b/>
          <w:bCs/>
          <w:color w:val="10253F"/>
          <w:sz w:val="16"/>
          <w:szCs w:val="16"/>
          <w:lang w:bidi="he-IL"/>
        </w:rPr>
        <w:t>Protection Against Compromising Emanations</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to Orders for computer equipment or systems to process Classified Information.</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252.239-7010</w:t>
      </w:r>
      <w:r w:rsidRPr="008F21DC">
        <w:rPr>
          <w:rFonts w:ascii="Georgia" w:hAnsi="Georgia" w:cs="Arial"/>
          <w:sz w:val="16"/>
          <w:szCs w:val="16"/>
        </w:rPr>
        <w:tab/>
      </w:r>
      <w:r w:rsidRPr="008F21DC">
        <w:rPr>
          <w:rFonts w:ascii="Georgia" w:hAnsi="Georgia" w:cs="Tahoma"/>
          <w:b/>
          <w:bCs/>
          <w:color w:val="10253F"/>
          <w:sz w:val="16"/>
          <w:szCs w:val="16"/>
          <w:lang w:bidi="he-IL"/>
        </w:rPr>
        <w:t>Cloud Computing Services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252.239-7016</w:t>
      </w:r>
      <w:r w:rsidRPr="008F21DC">
        <w:rPr>
          <w:rFonts w:ascii="Georgia" w:hAnsi="Georgia" w:cs="Arial"/>
          <w:sz w:val="16"/>
          <w:szCs w:val="16"/>
        </w:rPr>
        <w:tab/>
      </w:r>
      <w:r w:rsidRPr="008F21DC">
        <w:rPr>
          <w:rFonts w:ascii="Georgia" w:hAnsi="Georgia" w:cs="Tahoma"/>
          <w:b/>
          <w:bCs/>
          <w:color w:val="10253F"/>
          <w:sz w:val="16"/>
          <w:szCs w:val="16"/>
          <w:lang w:bidi="he-IL"/>
        </w:rPr>
        <w:t>Telecommunications Security Equipment, Devices, Techniques, and Services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252.243-7001</w:t>
      </w:r>
      <w:r w:rsidRPr="008F21DC">
        <w:rPr>
          <w:rFonts w:ascii="Georgia" w:hAnsi="Georgia" w:cs="Arial"/>
          <w:sz w:val="16"/>
          <w:szCs w:val="16"/>
        </w:rPr>
        <w:tab/>
      </w:r>
      <w:r w:rsidRPr="008F21DC">
        <w:rPr>
          <w:rFonts w:ascii="Georgia" w:hAnsi="Georgia" w:cs="Tahoma"/>
          <w:b/>
          <w:bCs/>
          <w:color w:val="10253F"/>
          <w:sz w:val="16"/>
          <w:szCs w:val="16"/>
          <w:lang w:bidi="he-IL"/>
        </w:rPr>
        <w:t>Pricing of Contract Modifications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252.244-7000</w:t>
      </w:r>
      <w:r w:rsidRPr="008F21DC">
        <w:rPr>
          <w:rFonts w:ascii="Georgia" w:hAnsi="Georgia" w:cs="Arial"/>
          <w:sz w:val="16"/>
          <w:szCs w:val="16"/>
        </w:rPr>
        <w:tab/>
      </w:r>
      <w:r w:rsidRPr="008F21DC">
        <w:rPr>
          <w:rFonts w:ascii="Georgia" w:hAnsi="Georgia" w:cs="Tahoma"/>
          <w:b/>
          <w:bCs/>
          <w:color w:val="10253F"/>
          <w:sz w:val="16"/>
          <w:szCs w:val="16"/>
          <w:lang w:bidi="he-IL"/>
        </w:rPr>
        <w:t>Subcontracts for Commercial Items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252.246-7001</w:t>
      </w:r>
      <w:r w:rsidRPr="008F21DC">
        <w:rPr>
          <w:rFonts w:ascii="Georgia" w:hAnsi="Georgia" w:cs="Arial"/>
          <w:sz w:val="16"/>
          <w:szCs w:val="16"/>
        </w:rPr>
        <w:tab/>
      </w:r>
      <w:r w:rsidRPr="008F21DC">
        <w:rPr>
          <w:rFonts w:ascii="Georgia" w:hAnsi="Georgia" w:cs="Tahoma"/>
          <w:b/>
          <w:bCs/>
          <w:color w:val="10253F"/>
          <w:sz w:val="16"/>
          <w:szCs w:val="16"/>
          <w:lang w:bidi="he-IL"/>
        </w:rPr>
        <w:t>Warranty of Data</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252.246-7003</w:t>
      </w:r>
      <w:r w:rsidRPr="008F21DC">
        <w:rPr>
          <w:rFonts w:ascii="Georgia" w:hAnsi="Georgia" w:cs="Arial"/>
          <w:sz w:val="16"/>
          <w:szCs w:val="16"/>
        </w:rPr>
        <w:tab/>
      </w:r>
      <w:r w:rsidRPr="008F21DC">
        <w:rPr>
          <w:rFonts w:ascii="Georgia" w:hAnsi="Georgia" w:cs="Tahoma"/>
          <w:b/>
          <w:bCs/>
          <w:color w:val="10253F"/>
          <w:sz w:val="16"/>
          <w:szCs w:val="16"/>
          <w:lang w:bidi="he-IL"/>
        </w:rPr>
        <w:t>Notification of Potential Safety Issues.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252.246-7007</w:t>
      </w:r>
      <w:r w:rsidRPr="008F21DC">
        <w:rPr>
          <w:rFonts w:ascii="Georgia" w:hAnsi="Georgia" w:cs="Arial"/>
          <w:sz w:val="16"/>
          <w:szCs w:val="16"/>
        </w:rPr>
        <w:tab/>
      </w:r>
      <w:r w:rsidRPr="008F21DC">
        <w:rPr>
          <w:rFonts w:ascii="Georgia" w:hAnsi="Georgia" w:cs="Tahoma"/>
          <w:b/>
          <w:bCs/>
          <w:color w:val="10253F"/>
          <w:sz w:val="16"/>
          <w:szCs w:val="16"/>
          <w:lang w:bidi="he-IL"/>
        </w:rPr>
        <w:t>Contractor Counterfeit Electronic Part Detection and Avoidance System.</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252.246-7008</w:t>
      </w:r>
      <w:r w:rsidRPr="008F21DC">
        <w:rPr>
          <w:rFonts w:ascii="Georgia" w:hAnsi="Georgia" w:cs="Arial"/>
          <w:sz w:val="16"/>
          <w:szCs w:val="16"/>
        </w:rPr>
        <w:tab/>
      </w:r>
      <w:r w:rsidRPr="008F21DC">
        <w:rPr>
          <w:rFonts w:ascii="Georgia" w:hAnsi="Georgia" w:cs="Tahoma"/>
          <w:b/>
          <w:bCs/>
          <w:color w:val="10253F"/>
          <w:sz w:val="16"/>
          <w:szCs w:val="16"/>
          <w:lang w:bidi="he-IL"/>
        </w:rPr>
        <w:t>Sources of Electronic parts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252.247-7023</w:t>
      </w:r>
      <w:r w:rsidRPr="008F21DC">
        <w:rPr>
          <w:rFonts w:ascii="Georgia" w:hAnsi="Georgia" w:cs="Arial"/>
          <w:sz w:val="16"/>
          <w:szCs w:val="16"/>
        </w:rPr>
        <w:tab/>
      </w:r>
      <w:r w:rsidRPr="008F21DC">
        <w:rPr>
          <w:rFonts w:ascii="Georgia" w:hAnsi="Georgia" w:cs="Tahoma"/>
          <w:b/>
          <w:bCs/>
          <w:color w:val="10253F"/>
          <w:sz w:val="16"/>
          <w:szCs w:val="16"/>
          <w:lang w:bidi="he-IL"/>
        </w:rPr>
        <w:t>Transportation of Supplies by Sea.</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NOTE: Applicable in any Order and all lower-tier subcontracts for ocean transportation of supplies. Paragraphs (f) and (g) shall not apply if this Order or any lower-tier subcontract is at or below the simplified acquisition threshold.</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NOTE: Paragraph (c), first sentence has been modified as to read “</w:t>
      </w:r>
      <w:r w:rsidR="005C534D" w:rsidRPr="008F21DC">
        <w:rPr>
          <w:rFonts w:ascii="Georgia" w:hAnsi="Georgia" w:cs="Tahoma"/>
          <w:color w:val="10253F"/>
          <w:sz w:val="16"/>
          <w:szCs w:val="16"/>
          <w:lang w:bidi="he-IL"/>
        </w:rPr>
        <w:t>Supplier</w:t>
      </w:r>
      <w:r w:rsidRPr="008F21DC">
        <w:rPr>
          <w:rFonts w:ascii="Georgia" w:hAnsi="Georgia" w:cs="Tahoma"/>
          <w:color w:val="10253F"/>
          <w:sz w:val="16"/>
          <w:szCs w:val="16"/>
          <w:lang w:bidi="he-IL"/>
        </w:rPr>
        <w:t xml:space="preserve"> and its subcontractors may request that Buyer obtain Government authorization for shipment…” “45” is changed to “60” days in paragraph (d) and “30” to “20” in paragraph (e). In paragraph (e), delete “and the division of National Cargo, Office of Market Development, Maritime Administration, U.S. Department of Transportation, Washington, DC 20590.” In paragraph (g) “for the purposes of the Prompt Payment clause of this contract” is deleted.</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 xml:space="preserve">NOTE: </w:t>
      </w:r>
      <w:r w:rsidR="005C534D" w:rsidRPr="008F21DC">
        <w:rPr>
          <w:rFonts w:ascii="Georgia" w:hAnsi="Georgia" w:cs="Tahoma"/>
          <w:color w:val="10253F"/>
          <w:sz w:val="16"/>
          <w:szCs w:val="16"/>
          <w:lang w:bidi="he-IL"/>
        </w:rPr>
        <w:t>Supplier</w:t>
      </w:r>
      <w:r w:rsidRPr="008F21DC">
        <w:rPr>
          <w:rFonts w:ascii="Georgia" w:hAnsi="Georgia" w:cs="Tahoma"/>
          <w:color w:val="10253F"/>
          <w:sz w:val="16"/>
          <w:szCs w:val="16"/>
          <w:lang w:bidi="he-IL"/>
        </w:rPr>
        <w:t xml:space="preserve"> agrees to indemnify and hold Buyer harmless against any loss, damage or expense suffered by Buyer as a result of </w:t>
      </w:r>
      <w:r w:rsidR="005C534D" w:rsidRPr="008F21DC">
        <w:rPr>
          <w:rFonts w:ascii="Georgia" w:hAnsi="Georgia" w:cs="Tahoma"/>
          <w:color w:val="10253F"/>
          <w:sz w:val="16"/>
          <w:szCs w:val="16"/>
          <w:lang w:bidi="he-IL"/>
        </w:rPr>
        <w:t>Supplier</w:t>
      </w:r>
      <w:r w:rsidRPr="008F21DC">
        <w:rPr>
          <w:rFonts w:ascii="Georgia" w:hAnsi="Georgia" w:cs="Tahoma"/>
          <w:color w:val="10253F"/>
          <w:sz w:val="16"/>
          <w:szCs w:val="16"/>
          <w:lang w:bidi="he-IL"/>
        </w:rPr>
        <w:t>’s failure to comply with the requirements of this clause.</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252.247-7024</w:t>
      </w:r>
      <w:r w:rsidRPr="008F21DC">
        <w:rPr>
          <w:rFonts w:ascii="Georgia" w:hAnsi="Georgia" w:cs="Arial"/>
          <w:sz w:val="16"/>
          <w:szCs w:val="16"/>
        </w:rPr>
        <w:tab/>
      </w:r>
      <w:r w:rsidRPr="008F21DC">
        <w:rPr>
          <w:rFonts w:ascii="Georgia" w:hAnsi="Georgia" w:cs="Tahoma"/>
          <w:b/>
          <w:bCs/>
          <w:color w:val="10253F"/>
          <w:sz w:val="16"/>
          <w:szCs w:val="16"/>
          <w:lang w:bidi="he-IL"/>
        </w:rPr>
        <w:t>Notification of Transportation of Supplies by Sea.</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252.249-7002</w:t>
      </w:r>
      <w:r w:rsidRPr="008F21DC">
        <w:rPr>
          <w:rFonts w:ascii="Georgia" w:hAnsi="Georgia" w:cs="Arial"/>
          <w:sz w:val="16"/>
          <w:szCs w:val="16"/>
        </w:rPr>
        <w:tab/>
      </w:r>
      <w:r w:rsidRPr="008F21DC">
        <w:rPr>
          <w:rFonts w:ascii="Georgia" w:hAnsi="Georgia" w:cs="Tahoma"/>
          <w:b/>
          <w:bCs/>
          <w:color w:val="10253F"/>
          <w:sz w:val="16"/>
          <w:szCs w:val="16"/>
          <w:lang w:bidi="he-IL"/>
        </w:rPr>
        <w:t>Notification of Anticipated Contract Termination or Reduction</w:t>
      </w:r>
    </w:p>
    <w:p w:rsidR="00320215" w:rsidRPr="008F21DC" w:rsidRDefault="00320215" w:rsidP="008F21DC">
      <w:pPr>
        <w:widowControl w:val="0"/>
        <w:tabs>
          <w:tab w:val="left" w:pos="90"/>
        </w:tabs>
        <w:autoSpaceDE w:val="0"/>
        <w:autoSpaceDN w:val="0"/>
        <w:adjustRightInd w:val="0"/>
        <w:spacing w:after="60" w:line="240" w:lineRule="auto"/>
        <w:rPr>
          <w:rFonts w:ascii="Georgia" w:hAnsi="Georgia" w:cs="Tahoma"/>
          <w:b/>
          <w:bCs/>
          <w:color w:val="000000"/>
          <w:sz w:val="16"/>
          <w:szCs w:val="16"/>
          <w:lang w:bidi="he-IL"/>
        </w:rPr>
      </w:pPr>
    </w:p>
    <w:p w:rsidR="00416B49" w:rsidRPr="008F21DC" w:rsidRDefault="00BE5725" w:rsidP="008F21DC">
      <w:pPr>
        <w:widowControl w:val="0"/>
        <w:tabs>
          <w:tab w:val="left" w:pos="90"/>
        </w:tabs>
        <w:autoSpaceDE w:val="0"/>
        <w:autoSpaceDN w:val="0"/>
        <w:adjustRightInd w:val="0"/>
        <w:spacing w:after="60" w:line="240" w:lineRule="auto"/>
        <w:rPr>
          <w:rFonts w:ascii="Georgia" w:hAnsi="Georgia" w:cs="Tahoma"/>
          <w:b/>
          <w:bCs/>
          <w:color w:val="000000"/>
          <w:sz w:val="16"/>
          <w:szCs w:val="16"/>
          <w:lang w:bidi="he-IL"/>
        </w:rPr>
      </w:pPr>
      <w:r w:rsidRPr="008F21DC">
        <w:rPr>
          <w:rFonts w:ascii="Georgia" w:hAnsi="Georgia" w:cs="Tahoma"/>
          <w:b/>
          <w:bCs/>
          <w:color w:val="000000"/>
          <w:sz w:val="16"/>
          <w:szCs w:val="16"/>
          <w:lang w:bidi="he-IL"/>
        </w:rPr>
        <w:br w:type="page"/>
      </w:r>
    </w:p>
    <w:p w:rsidR="00E62B98" w:rsidRPr="00883D4E" w:rsidRDefault="00E62B98" w:rsidP="008F21DC">
      <w:pPr>
        <w:widowControl w:val="0"/>
        <w:tabs>
          <w:tab w:val="left" w:pos="90"/>
        </w:tabs>
        <w:autoSpaceDE w:val="0"/>
        <w:autoSpaceDN w:val="0"/>
        <w:adjustRightInd w:val="0"/>
        <w:spacing w:after="60" w:line="240" w:lineRule="auto"/>
        <w:rPr>
          <w:rFonts w:ascii="Georgia" w:hAnsi="Georgia" w:cs="Tahoma"/>
          <w:b/>
          <w:bCs/>
          <w:color w:val="000000"/>
          <w:sz w:val="20"/>
          <w:szCs w:val="20"/>
          <w:lang w:bidi="he-IL"/>
        </w:rPr>
      </w:pPr>
      <w:r w:rsidRPr="00883D4E">
        <w:rPr>
          <w:rFonts w:ascii="Georgia" w:hAnsi="Georgia" w:cs="Tahoma"/>
          <w:b/>
          <w:bCs/>
          <w:color w:val="000000"/>
          <w:sz w:val="20"/>
          <w:szCs w:val="20"/>
          <w:lang w:bidi="he-IL"/>
        </w:rPr>
        <w:t>Section II : Applicable to All Orders for Non-Commercial Items</w:t>
      </w:r>
    </w:p>
    <w:p w:rsidR="008F21DC" w:rsidRPr="008F21DC" w:rsidRDefault="008F21DC" w:rsidP="008F21DC">
      <w:pPr>
        <w:widowControl w:val="0"/>
        <w:tabs>
          <w:tab w:val="left" w:pos="90"/>
        </w:tabs>
        <w:autoSpaceDE w:val="0"/>
        <w:autoSpaceDN w:val="0"/>
        <w:adjustRightInd w:val="0"/>
        <w:spacing w:after="60" w:line="240" w:lineRule="auto"/>
        <w:jc w:val="both"/>
        <w:rPr>
          <w:rFonts w:ascii="Georgia" w:hAnsi="Georgia" w:cs="Georgia"/>
          <w:color w:val="000000"/>
          <w:sz w:val="16"/>
          <w:szCs w:val="16"/>
          <w:lang w:bidi="he-IL"/>
        </w:rPr>
      </w:pPr>
    </w:p>
    <w:p w:rsidR="00E62B98" w:rsidRPr="008F21DC" w:rsidRDefault="00E62B98" w:rsidP="008F21DC">
      <w:pPr>
        <w:widowControl w:val="0"/>
        <w:tabs>
          <w:tab w:val="left" w:pos="90"/>
        </w:tabs>
        <w:autoSpaceDE w:val="0"/>
        <w:autoSpaceDN w:val="0"/>
        <w:adjustRightInd w:val="0"/>
        <w:spacing w:after="60" w:line="240" w:lineRule="auto"/>
        <w:jc w:val="both"/>
        <w:rPr>
          <w:rFonts w:ascii="Georgia" w:hAnsi="Georgia" w:cs="Georgia"/>
          <w:color w:val="000000"/>
          <w:sz w:val="16"/>
          <w:szCs w:val="16"/>
          <w:lang w:bidi="he-IL"/>
        </w:rPr>
      </w:pPr>
      <w:r w:rsidRPr="008F21DC">
        <w:rPr>
          <w:rFonts w:ascii="Georgia" w:hAnsi="Georgia" w:cs="Georgia"/>
          <w:color w:val="000000"/>
          <w:sz w:val="16"/>
          <w:szCs w:val="16"/>
          <w:lang w:bidi="he-IL"/>
        </w:rPr>
        <w:t>The below FAR and DFARS are applicable for all Orders of Non-Commercial Items. Buyer reserve the right to make final determination of any clause applicability. Supplier shall provide Buyer all information as required by Buyer with regard to any assertion of exemption.</w:t>
      </w:r>
    </w:p>
    <w:p w:rsidR="008F21DC" w:rsidRPr="008F21DC" w:rsidRDefault="008F21DC" w:rsidP="008F21DC">
      <w:pPr>
        <w:widowControl w:val="0"/>
        <w:tabs>
          <w:tab w:val="left" w:pos="90"/>
        </w:tabs>
        <w:autoSpaceDE w:val="0"/>
        <w:autoSpaceDN w:val="0"/>
        <w:adjustRightInd w:val="0"/>
        <w:spacing w:after="60" w:line="240" w:lineRule="auto"/>
        <w:jc w:val="both"/>
        <w:rPr>
          <w:rFonts w:ascii="Georgia" w:hAnsi="Georgia" w:cs="Georgia"/>
          <w:b/>
          <w:bCs/>
          <w:color w:val="0072BC"/>
          <w:sz w:val="16"/>
          <w:szCs w:val="16"/>
          <w:lang w:bidi="he-IL"/>
        </w:rPr>
      </w:pPr>
    </w:p>
    <w:p w:rsidR="00E62B98" w:rsidRPr="008F21DC" w:rsidRDefault="00E62B98" w:rsidP="008F21DC">
      <w:pPr>
        <w:widowControl w:val="0"/>
        <w:tabs>
          <w:tab w:val="left" w:pos="90"/>
        </w:tabs>
        <w:autoSpaceDE w:val="0"/>
        <w:autoSpaceDN w:val="0"/>
        <w:adjustRightInd w:val="0"/>
        <w:spacing w:after="60" w:line="240" w:lineRule="auto"/>
        <w:jc w:val="both"/>
        <w:rPr>
          <w:rFonts w:ascii="Georgia" w:hAnsi="Georgia" w:cs="Georgia"/>
          <w:b/>
          <w:bCs/>
          <w:color w:val="0072BC"/>
          <w:sz w:val="16"/>
          <w:szCs w:val="16"/>
          <w:lang w:bidi="he-IL"/>
        </w:rPr>
      </w:pPr>
      <w:r w:rsidRPr="008F21DC">
        <w:rPr>
          <w:rFonts w:ascii="Georgia" w:hAnsi="Georgia" w:cs="Georgia"/>
          <w:b/>
          <w:bCs/>
          <w:color w:val="0072BC"/>
          <w:sz w:val="16"/>
          <w:szCs w:val="16"/>
          <w:lang w:bidi="he-IL"/>
        </w:rPr>
        <w:t>Federal Acquisition Regulation (FAR)</w:t>
      </w:r>
    </w:p>
    <w:p w:rsidR="008F21DC" w:rsidRPr="008F21DC" w:rsidRDefault="008F21DC" w:rsidP="008F21DC">
      <w:pPr>
        <w:widowControl w:val="0"/>
        <w:tabs>
          <w:tab w:val="center" w:pos="705"/>
          <w:tab w:val="left" w:pos="1440"/>
        </w:tabs>
        <w:autoSpaceDE w:val="0"/>
        <w:autoSpaceDN w:val="0"/>
        <w:adjustRightInd w:val="0"/>
        <w:spacing w:after="60" w:line="240" w:lineRule="auto"/>
        <w:jc w:val="both"/>
        <w:rPr>
          <w:rFonts w:ascii="Georgia" w:hAnsi="Georgia" w:cs="Arial"/>
          <w:sz w:val="16"/>
          <w:szCs w:val="16"/>
        </w:rPr>
      </w:pP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52.203-3</w:t>
      </w:r>
      <w:r w:rsidRPr="008F21DC">
        <w:rPr>
          <w:rFonts w:ascii="Georgia" w:hAnsi="Georgia" w:cs="Arial"/>
          <w:sz w:val="16"/>
          <w:szCs w:val="16"/>
        </w:rPr>
        <w:tab/>
      </w:r>
      <w:r w:rsidRPr="008F21DC">
        <w:rPr>
          <w:rFonts w:ascii="Georgia" w:hAnsi="Georgia" w:cs="Tahoma"/>
          <w:b/>
          <w:bCs/>
          <w:color w:val="10253F"/>
          <w:sz w:val="16"/>
          <w:szCs w:val="16"/>
          <w:lang w:bidi="he-IL"/>
        </w:rPr>
        <w:t>Gratuities</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 xml:space="preserve">NOTE: As used in this clause, “Government” means “Buyer” (except “Government” means “Buyer or Government” in the phrase “to any </w:t>
      </w:r>
      <w:r w:rsidR="0005421B" w:rsidRPr="008F21DC">
        <w:rPr>
          <w:rFonts w:ascii="Georgia" w:hAnsi="Georgia" w:cs="Tahoma"/>
          <w:color w:val="10253F"/>
          <w:sz w:val="16"/>
          <w:szCs w:val="16"/>
          <w:lang w:bidi="he-IL"/>
        </w:rPr>
        <w:t xml:space="preserve"> </w:t>
      </w:r>
      <w:r w:rsidRPr="008F21DC">
        <w:rPr>
          <w:rFonts w:ascii="Georgia" w:hAnsi="Georgia" w:cs="Tahoma"/>
          <w:color w:val="10253F"/>
          <w:sz w:val="16"/>
          <w:szCs w:val="16"/>
          <w:lang w:bidi="he-IL"/>
        </w:rPr>
        <w:t>officer or employee of the Government”), “hearing” means opportunity to be heard, and “in any competent court”, means “pursuant to the Disputes clause contained herein”.</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52.203-6</w:t>
      </w:r>
      <w:r w:rsidRPr="008F21DC">
        <w:rPr>
          <w:rFonts w:ascii="Georgia" w:hAnsi="Georgia" w:cs="Arial"/>
          <w:sz w:val="16"/>
          <w:szCs w:val="16"/>
        </w:rPr>
        <w:tab/>
      </w:r>
      <w:r w:rsidRPr="008F21DC">
        <w:rPr>
          <w:rFonts w:ascii="Georgia" w:hAnsi="Georgia" w:cs="Tahoma"/>
          <w:b/>
          <w:bCs/>
          <w:color w:val="10253F"/>
          <w:sz w:val="16"/>
          <w:szCs w:val="16"/>
          <w:lang w:bidi="he-IL"/>
        </w:rPr>
        <w:t>Restrictions on Subcontractor Sales to the Government</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to any Order greater than the simplified acquisition threshold.</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52.203-14</w:t>
      </w:r>
      <w:r w:rsidRPr="008F21DC">
        <w:rPr>
          <w:rFonts w:ascii="Georgia" w:hAnsi="Georgia" w:cs="Arial"/>
          <w:sz w:val="16"/>
          <w:szCs w:val="16"/>
        </w:rPr>
        <w:tab/>
      </w:r>
      <w:r w:rsidRPr="008F21DC">
        <w:rPr>
          <w:rFonts w:ascii="Georgia" w:hAnsi="Georgia" w:cs="Tahoma"/>
          <w:b/>
          <w:bCs/>
          <w:color w:val="10253F"/>
          <w:sz w:val="16"/>
          <w:szCs w:val="16"/>
          <w:lang w:bidi="he-IL"/>
        </w:rPr>
        <w:t>Display of Hotline Poster(s)</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NOTE: Applicable to any Order greater than $5,500,000 and period of performance greater than 120 days (commercial items exempt).</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52.203-16</w:t>
      </w:r>
      <w:r w:rsidRPr="008F21DC">
        <w:rPr>
          <w:rFonts w:ascii="Georgia" w:hAnsi="Georgia" w:cs="Arial"/>
          <w:sz w:val="16"/>
          <w:szCs w:val="16"/>
        </w:rPr>
        <w:tab/>
      </w:r>
      <w:r w:rsidRPr="008F21DC">
        <w:rPr>
          <w:rFonts w:ascii="Georgia" w:hAnsi="Georgia" w:cs="Tahoma"/>
          <w:b/>
          <w:bCs/>
          <w:color w:val="10253F"/>
          <w:sz w:val="16"/>
          <w:szCs w:val="16"/>
          <w:lang w:bidi="he-IL"/>
        </w:rPr>
        <w:t>Preventing Personal Conflicts of Interest</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to any Order greater than $150,000</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52.204-2</w:t>
      </w:r>
      <w:r w:rsidRPr="008F21DC">
        <w:rPr>
          <w:rFonts w:ascii="Georgia" w:hAnsi="Georgia" w:cs="Arial"/>
          <w:sz w:val="16"/>
          <w:szCs w:val="16"/>
        </w:rPr>
        <w:tab/>
      </w:r>
      <w:r w:rsidRPr="008F21DC">
        <w:rPr>
          <w:rFonts w:ascii="Georgia" w:hAnsi="Georgia" w:cs="Tahoma"/>
          <w:b/>
          <w:bCs/>
          <w:color w:val="10253F"/>
          <w:sz w:val="16"/>
          <w:szCs w:val="16"/>
          <w:lang w:bidi="he-IL"/>
        </w:rPr>
        <w:t>Security Requirements</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Delete paragraph (c).</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if this Order involves access to Classified Information.</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52.204-9</w:t>
      </w:r>
      <w:r w:rsidRPr="008F21DC">
        <w:rPr>
          <w:rFonts w:ascii="Georgia" w:hAnsi="Georgia" w:cs="Arial"/>
          <w:sz w:val="16"/>
          <w:szCs w:val="16"/>
        </w:rPr>
        <w:tab/>
      </w:r>
      <w:r w:rsidRPr="008F21DC">
        <w:rPr>
          <w:rFonts w:ascii="Georgia" w:hAnsi="Georgia" w:cs="Tahoma"/>
          <w:b/>
          <w:bCs/>
          <w:color w:val="10253F"/>
          <w:sz w:val="16"/>
          <w:szCs w:val="16"/>
          <w:lang w:bidi="he-IL"/>
        </w:rPr>
        <w:t>Personal Identity Verification of Contractor Personnel</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52.204-10</w:t>
      </w:r>
      <w:r w:rsidRPr="008F21DC">
        <w:rPr>
          <w:rFonts w:ascii="Georgia" w:hAnsi="Georgia" w:cs="Arial"/>
          <w:sz w:val="16"/>
          <w:szCs w:val="16"/>
        </w:rPr>
        <w:tab/>
      </w:r>
      <w:r w:rsidRPr="008F21DC">
        <w:rPr>
          <w:rFonts w:ascii="Georgia" w:hAnsi="Georgia" w:cs="Tahoma"/>
          <w:b/>
          <w:bCs/>
          <w:color w:val="10253F"/>
          <w:sz w:val="16"/>
          <w:szCs w:val="16"/>
          <w:lang w:bidi="he-IL"/>
        </w:rPr>
        <w:t>Reporting Executive Compensation and First-Tier Subcontract Awards.</w:t>
      </w:r>
    </w:p>
    <w:p w:rsidR="00E62B98" w:rsidRPr="008F21DC" w:rsidRDefault="00E62B98" w:rsidP="008F21DC">
      <w:pPr>
        <w:widowControl w:val="0"/>
        <w:tabs>
          <w:tab w:val="center" w:pos="705"/>
          <w:tab w:val="left" w:pos="1440"/>
        </w:tabs>
        <w:autoSpaceDE w:val="0"/>
        <w:autoSpaceDN w:val="0"/>
        <w:adjustRightInd w:val="0"/>
        <w:spacing w:after="60" w:line="240" w:lineRule="auto"/>
        <w:ind w:left="1440" w:hanging="1440"/>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52.209-6</w:t>
      </w:r>
      <w:r w:rsidRPr="008F21DC">
        <w:rPr>
          <w:rFonts w:ascii="Georgia" w:hAnsi="Georgia" w:cs="Arial"/>
          <w:sz w:val="16"/>
          <w:szCs w:val="16"/>
        </w:rPr>
        <w:tab/>
      </w:r>
      <w:r w:rsidRPr="008F21DC">
        <w:rPr>
          <w:rFonts w:ascii="Georgia" w:hAnsi="Georgia" w:cs="Tahoma"/>
          <w:b/>
          <w:bCs/>
          <w:color w:val="10253F"/>
          <w:sz w:val="16"/>
          <w:szCs w:val="16"/>
          <w:lang w:bidi="he-IL"/>
        </w:rPr>
        <w:t>Protecting the Governments Interest When Subcontracting with Contractors Debarred, Suspended, or</w:t>
      </w:r>
      <w:r w:rsidR="008F21DC" w:rsidRPr="008F21DC">
        <w:rPr>
          <w:rFonts w:ascii="Georgia" w:hAnsi="Georgia" w:cs="Tahoma"/>
          <w:b/>
          <w:bCs/>
          <w:color w:val="10253F"/>
          <w:sz w:val="16"/>
          <w:szCs w:val="16"/>
          <w:lang w:bidi="he-IL"/>
        </w:rPr>
        <w:t xml:space="preserve"> </w:t>
      </w:r>
      <w:r w:rsidRPr="008F21DC">
        <w:rPr>
          <w:rFonts w:ascii="Georgia" w:hAnsi="Georgia" w:cs="Tahoma"/>
          <w:b/>
          <w:bCs/>
          <w:color w:val="10253F"/>
          <w:sz w:val="16"/>
          <w:szCs w:val="16"/>
          <w:lang w:bidi="he-IL"/>
        </w:rPr>
        <w:t>Proposed for Debarment</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52.211-5</w:t>
      </w:r>
      <w:r w:rsidRPr="008F21DC">
        <w:rPr>
          <w:rFonts w:ascii="Georgia" w:hAnsi="Georgia" w:cs="Arial"/>
          <w:sz w:val="16"/>
          <w:szCs w:val="16"/>
        </w:rPr>
        <w:tab/>
      </w:r>
      <w:r w:rsidRPr="008F21DC">
        <w:rPr>
          <w:rFonts w:ascii="Georgia" w:hAnsi="Georgia" w:cs="Tahoma"/>
          <w:b/>
          <w:bCs/>
          <w:color w:val="10253F"/>
          <w:sz w:val="16"/>
          <w:szCs w:val="16"/>
          <w:lang w:bidi="he-IL"/>
        </w:rPr>
        <w:t>Material Requirements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52.211-15</w:t>
      </w:r>
      <w:r w:rsidRPr="008F21DC">
        <w:rPr>
          <w:rFonts w:ascii="Georgia" w:hAnsi="Georgia" w:cs="Arial"/>
          <w:sz w:val="16"/>
          <w:szCs w:val="16"/>
        </w:rPr>
        <w:tab/>
      </w:r>
      <w:r w:rsidRPr="008F21DC">
        <w:rPr>
          <w:rFonts w:ascii="Georgia" w:hAnsi="Georgia" w:cs="Tahoma"/>
          <w:b/>
          <w:bCs/>
          <w:color w:val="10253F"/>
          <w:sz w:val="16"/>
          <w:szCs w:val="16"/>
          <w:lang w:bidi="he-IL"/>
        </w:rPr>
        <w:t>Defense Priority and Allocation Requirements</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Clause is applicable unless this Order provides no DPAS rating.</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52.215-2</w:t>
      </w:r>
      <w:r w:rsidRPr="008F21DC">
        <w:rPr>
          <w:rFonts w:ascii="Georgia" w:hAnsi="Georgia" w:cs="Arial"/>
          <w:sz w:val="16"/>
          <w:szCs w:val="16"/>
        </w:rPr>
        <w:tab/>
      </w:r>
      <w:r w:rsidRPr="008F21DC">
        <w:rPr>
          <w:rFonts w:ascii="Georgia" w:hAnsi="Georgia" w:cs="Tahoma"/>
          <w:b/>
          <w:bCs/>
          <w:color w:val="10253F"/>
          <w:sz w:val="16"/>
          <w:szCs w:val="16"/>
          <w:lang w:bidi="he-IL"/>
        </w:rPr>
        <w:t>Audit and Records – Negotiation</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to any Order greater than the simplified acquisition threshold.</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52.215-10</w:t>
      </w:r>
      <w:r w:rsidRPr="008F21DC">
        <w:rPr>
          <w:rFonts w:ascii="Georgia" w:hAnsi="Georgia" w:cs="Arial"/>
          <w:sz w:val="16"/>
          <w:szCs w:val="16"/>
        </w:rPr>
        <w:tab/>
      </w:r>
      <w:r w:rsidRPr="008F21DC">
        <w:rPr>
          <w:rFonts w:ascii="Georgia" w:hAnsi="Georgia" w:cs="Tahoma"/>
          <w:b/>
          <w:bCs/>
          <w:color w:val="10253F"/>
          <w:sz w:val="16"/>
          <w:szCs w:val="16"/>
          <w:lang w:bidi="he-IL"/>
        </w:rPr>
        <w:t>Price Reduction for Defective Certified Cost or Pricing Data</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to any Order when cost or pricing data are required.</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52.215-11</w:t>
      </w:r>
      <w:r w:rsidRPr="008F21DC">
        <w:rPr>
          <w:rFonts w:ascii="Georgia" w:hAnsi="Georgia" w:cs="Arial"/>
          <w:sz w:val="16"/>
          <w:szCs w:val="16"/>
        </w:rPr>
        <w:tab/>
      </w:r>
      <w:r w:rsidRPr="008F21DC">
        <w:rPr>
          <w:rFonts w:ascii="Georgia" w:hAnsi="Georgia" w:cs="Tahoma"/>
          <w:b/>
          <w:bCs/>
          <w:color w:val="10253F"/>
          <w:sz w:val="16"/>
          <w:szCs w:val="16"/>
          <w:lang w:bidi="he-IL"/>
        </w:rPr>
        <w:t>Price Reduction for Defective Certified Cost or Pricing Data – Modifications</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if FAR 52.215-10 is not applicable to this Order.</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52.215-12</w:t>
      </w:r>
      <w:r w:rsidRPr="008F21DC">
        <w:rPr>
          <w:rFonts w:ascii="Georgia" w:hAnsi="Georgia" w:cs="Arial"/>
          <w:sz w:val="16"/>
          <w:szCs w:val="16"/>
        </w:rPr>
        <w:tab/>
      </w:r>
      <w:r w:rsidRPr="008F21DC">
        <w:rPr>
          <w:rFonts w:ascii="Georgia" w:hAnsi="Georgia" w:cs="Tahoma"/>
          <w:b/>
          <w:bCs/>
          <w:color w:val="10253F"/>
          <w:sz w:val="16"/>
          <w:szCs w:val="16"/>
          <w:lang w:bidi="he-IL"/>
        </w:rPr>
        <w:t>Subcontractor Certified Cost or Pricing Data</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to any Order when cost or pricing data are required.</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52.215-13</w:t>
      </w:r>
      <w:r w:rsidRPr="008F21DC">
        <w:rPr>
          <w:rFonts w:ascii="Georgia" w:hAnsi="Georgia" w:cs="Arial"/>
          <w:sz w:val="16"/>
          <w:szCs w:val="16"/>
        </w:rPr>
        <w:tab/>
      </w:r>
      <w:r w:rsidRPr="008F21DC">
        <w:rPr>
          <w:rFonts w:ascii="Georgia" w:hAnsi="Georgia" w:cs="Tahoma"/>
          <w:b/>
          <w:bCs/>
          <w:color w:val="10253F"/>
          <w:sz w:val="16"/>
          <w:szCs w:val="16"/>
          <w:lang w:bidi="he-IL"/>
        </w:rPr>
        <w:t>Subcontractor Certified Cost or Pricing Data – Modifications</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if FAR 52.215-12 is not applicable to this Order.</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52.215-14</w:t>
      </w:r>
      <w:r w:rsidRPr="008F21DC">
        <w:rPr>
          <w:rFonts w:ascii="Georgia" w:hAnsi="Georgia" w:cs="Arial"/>
          <w:sz w:val="16"/>
          <w:szCs w:val="16"/>
        </w:rPr>
        <w:tab/>
      </w:r>
      <w:r w:rsidRPr="008F21DC">
        <w:rPr>
          <w:rFonts w:ascii="Georgia" w:hAnsi="Georgia" w:cs="Tahoma"/>
          <w:b/>
          <w:bCs/>
          <w:color w:val="10253F"/>
          <w:sz w:val="16"/>
          <w:szCs w:val="16"/>
          <w:lang w:bidi="he-IL"/>
        </w:rPr>
        <w:t>Integrity of Unit Prices</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Delete paragraph (b)</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to any Order greater than the simplified acquisition threshold.</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52.215-15</w:t>
      </w:r>
      <w:r w:rsidRPr="008F21DC">
        <w:rPr>
          <w:rFonts w:ascii="Georgia" w:hAnsi="Georgia" w:cs="Arial"/>
          <w:sz w:val="16"/>
          <w:szCs w:val="16"/>
        </w:rPr>
        <w:tab/>
      </w:r>
      <w:r w:rsidRPr="008F21DC">
        <w:rPr>
          <w:rFonts w:ascii="Georgia" w:hAnsi="Georgia" w:cs="Tahoma"/>
          <w:b/>
          <w:bCs/>
          <w:color w:val="10253F"/>
          <w:sz w:val="16"/>
          <w:szCs w:val="16"/>
          <w:lang w:bidi="he-IL"/>
        </w:rPr>
        <w:t>Pension Adjustments and Asset Reversions</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NOTE: Applicable to any Order when cost or pricing data are required or for which any pre-award or post-award cost determinations will be subject to FAR Part 31.</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52.215-16</w:t>
      </w:r>
      <w:r w:rsidRPr="008F21DC">
        <w:rPr>
          <w:rFonts w:ascii="Georgia" w:hAnsi="Georgia" w:cs="Arial"/>
          <w:sz w:val="16"/>
          <w:szCs w:val="16"/>
        </w:rPr>
        <w:tab/>
      </w:r>
      <w:r w:rsidRPr="008F21DC">
        <w:rPr>
          <w:rFonts w:ascii="Georgia" w:hAnsi="Georgia" w:cs="Tahoma"/>
          <w:b/>
          <w:bCs/>
          <w:color w:val="10253F"/>
          <w:sz w:val="16"/>
          <w:szCs w:val="16"/>
          <w:lang w:bidi="he-IL"/>
        </w:rPr>
        <w:t>Facilities Capital Cost of Money</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 xml:space="preserve">NOTE: Applicable only if this Order is subject to the Cost Principles at FAR Subpart 31.2 and </w:t>
      </w:r>
      <w:r w:rsidR="005C534D" w:rsidRPr="008F21DC">
        <w:rPr>
          <w:rFonts w:ascii="Georgia" w:hAnsi="Georgia" w:cs="Tahoma"/>
          <w:color w:val="10253F"/>
          <w:sz w:val="16"/>
          <w:szCs w:val="16"/>
          <w:lang w:bidi="he-IL"/>
        </w:rPr>
        <w:t>Supplier</w:t>
      </w:r>
      <w:r w:rsidRPr="008F21DC">
        <w:rPr>
          <w:rFonts w:ascii="Georgia" w:hAnsi="Georgia" w:cs="Tahoma"/>
          <w:color w:val="10253F"/>
          <w:sz w:val="16"/>
          <w:szCs w:val="16"/>
          <w:lang w:bidi="he-IL"/>
        </w:rPr>
        <w:t xml:space="preserve"> proposed Facilities Capital Cost of Money in its offer.</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52.215-17</w:t>
      </w:r>
      <w:r w:rsidRPr="008F21DC">
        <w:rPr>
          <w:rFonts w:ascii="Georgia" w:hAnsi="Georgia" w:cs="Arial"/>
          <w:sz w:val="16"/>
          <w:szCs w:val="16"/>
        </w:rPr>
        <w:tab/>
      </w:r>
      <w:r w:rsidRPr="008F21DC">
        <w:rPr>
          <w:rFonts w:ascii="Georgia" w:hAnsi="Georgia" w:cs="Tahoma"/>
          <w:b/>
          <w:bCs/>
          <w:color w:val="10253F"/>
          <w:sz w:val="16"/>
          <w:szCs w:val="16"/>
          <w:lang w:bidi="he-IL"/>
        </w:rPr>
        <w:t>Waiver of Facilities Capital Cost of Money</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 xml:space="preserve">NOTE: Applicable only if this Order is subject to the Cost Principles at FAR Subpart 31.2 and </w:t>
      </w:r>
      <w:r w:rsidR="005C534D" w:rsidRPr="008F21DC">
        <w:rPr>
          <w:rFonts w:ascii="Georgia" w:hAnsi="Georgia" w:cs="Tahoma"/>
          <w:color w:val="10253F"/>
          <w:sz w:val="16"/>
          <w:szCs w:val="16"/>
          <w:lang w:bidi="he-IL"/>
        </w:rPr>
        <w:t>Supplier</w:t>
      </w:r>
      <w:r w:rsidRPr="008F21DC">
        <w:rPr>
          <w:rFonts w:ascii="Georgia" w:hAnsi="Georgia" w:cs="Tahoma"/>
          <w:color w:val="10253F"/>
          <w:sz w:val="16"/>
          <w:szCs w:val="16"/>
          <w:lang w:bidi="he-IL"/>
        </w:rPr>
        <w:t xml:space="preserve"> did not propose Facilities Capital Cost of</w:t>
      </w:r>
      <w:r w:rsidR="0005421B" w:rsidRPr="008F21DC">
        <w:rPr>
          <w:rFonts w:ascii="Georgia" w:hAnsi="Georgia" w:cs="Tahoma"/>
          <w:color w:val="10253F"/>
          <w:sz w:val="16"/>
          <w:szCs w:val="16"/>
          <w:lang w:bidi="he-IL"/>
        </w:rPr>
        <w:t xml:space="preserve"> </w:t>
      </w:r>
      <w:r w:rsidRPr="008F21DC">
        <w:rPr>
          <w:rFonts w:ascii="Georgia" w:hAnsi="Georgia" w:cs="Tahoma"/>
          <w:color w:val="10253F"/>
          <w:sz w:val="16"/>
          <w:szCs w:val="16"/>
          <w:lang w:bidi="he-IL"/>
        </w:rPr>
        <w:t>Money in its offer.</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52.215-18</w:t>
      </w:r>
      <w:r w:rsidRPr="008F21DC">
        <w:rPr>
          <w:rFonts w:ascii="Georgia" w:hAnsi="Georgia" w:cs="Arial"/>
          <w:sz w:val="16"/>
          <w:szCs w:val="16"/>
        </w:rPr>
        <w:tab/>
      </w:r>
      <w:r w:rsidRPr="008F21DC">
        <w:rPr>
          <w:rFonts w:ascii="Georgia" w:hAnsi="Georgia" w:cs="Tahoma"/>
          <w:b/>
          <w:bCs/>
          <w:color w:val="10253F"/>
          <w:sz w:val="16"/>
          <w:szCs w:val="16"/>
          <w:lang w:bidi="he-IL"/>
        </w:rPr>
        <w:t>Reversion or Adjustment of Plans for Postretirement Benefits (PRB) Other Than Pensions</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NOTE: Applicable to any Order when cost or pricing data are required or for which any pre-award or post-award cost determinations will be subject to FAR Part 31.</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52.215-19</w:t>
      </w:r>
      <w:r w:rsidRPr="008F21DC">
        <w:rPr>
          <w:rFonts w:ascii="Georgia" w:hAnsi="Georgia" w:cs="Arial"/>
          <w:sz w:val="16"/>
          <w:szCs w:val="16"/>
        </w:rPr>
        <w:tab/>
      </w:r>
      <w:r w:rsidRPr="008F21DC">
        <w:rPr>
          <w:rFonts w:ascii="Georgia" w:hAnsi="Georgia" w:cs="Tahoma"/>
          <w:b/>
          <w:bCs/>
          <w:color w:val="10253F"/>
          <w:sz w:val="16"/>
          <w:szCs w:val="16"/>
          <w:lang w:bidi="he-IL"/>
        </w:rPr>
        <w:t>Notification of Ownership Changes</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NOTE: Applicable to any Order when cost or pricing data are required or for which any pre-award or post-award cost determinations will be subject to FAR Subpart 31.2.</w:t>
      </w:r>
    </w:p>
    <w:p w:rsidR="00E62B98" w:rsidRPr="008F21DC" w:rsidRDefault="00E62B98" w:rsidP="008F21DC">
      <w:pPr>
        <w:widowControl w:val="0"/>
        <w:tabs>
          <w:tab w:val="center" w:pos="705"/>
          <w:tab w:val="left" w:pos="1440"/>
        </w:tabs>
        <w:autoSpaceDE w:val="0"/>
        <w:autoSpaceDN w:val="0"/>
        <w:adjustRightInd w:val="0"/>
        <w:spacing w:after="60" w:line="240" w:lineRule="auto"/>
        <w:ind w:left="1418" w:hanging="1418"/>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52.215-20</w:t>
      </w:r>
      <w:r w:rsidRPr="008F21DC">
        <w:rPr>
          <w:rFonts w:ascii="Georgia" w:hAnsi="Georgia" w:cs="Arial"/>
          <w:sz w:val="16"/>
          <w:szCs w:val="16"/>
        </w:rPr>
        <w:tab/>
      </w:r>
      <w:r w:rsidRPr="008F21DC">
        <w:rPr>
          <w:rFonts w:ascii="Georgia" w:hAnsi="Georgia" w:cs="Tahoma"/>
          <w:b/>
          <w:bCs/>
          <w:color w:val="10253F"/>
          <w:sz w:val="16"/>
          <w:szCs w:val="16"/>
          <w:lang w:bidi="he-IL"/>
        </w:rPr>
        <w:t>Requirements for Certified Cost or Pricing Data and Data Other Than Certified Cost or Pricing Data</w:t>
      </w:r>
    </w:p>
    <w:p w:rsidR="00E62B98" w:rsidRPr="008F21DC" w:rsidRDefault="00E62B98" w:rsidP="008F21DC">
      <w:pPr>
        <w:widowControl w:val="0"/>
        <w:tabs>
          <w:tab w:val="center" w:pos="705"/>
          <w:tab w:val="left" w:pos="1440"/>
        </w:tabs>
        <w:autoSpaceDE w:val="0"/>
        <w:autoSpaceDN w:val="0"/>
        <w:adjustRightInd w:val="0"/>
        <w:spacing w:after="60" w:line="240" w:lineRule="auto"/>
        <w:ind w:left="1418" w:hanging="1418"/>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52.215-21</w:t>
      </w:r>
      <w:r w:rsidRPr="008F21DC">
        <w:rPr>
          <w:rFonts w:ascii="Georgia" w:hAnsi="Georgia" w:cs="Arial"/>
          <w:sz w:val="16"/>
          <w:szCs w:val="16"/>
        </w:rPr>
        <w:tab/>
      </w:r>
      <w:r w:rsidRPr="008F21DC">
        <w:rPr>
          <w:rFonts w:ascii="Georgia" w:hAnsi="Georgia" w:cs="Tahoma"/>
          <w:b/>
          <w:bCs/>
          <w:color w:val="10253F"/>
          <w:sz w:val="16"/>
          <w:szCs w:val="16"/>
          <w:lang w:bidi="he-IL"/>
        </w:rPr>
        <w:t xml:space="preserve">Requirements for Certified Cost or Pricing Data and Data Other Than </w:t>
      </w:r>
      <w:r w:rsidR="008F21DC" w:rsidRPr="008F21DC">
        <w:rPr>
          <w:rFonts w:ascii="Georgia" w:hAnsi="Georgia" w:cs="Tahoma"/>
          <w:b/>
          <w:bCs/>
          <w:color w:val="10253F"/>
          <w:sz w:val="16"/>
          <w:szCs w:val="16"/>
          <w:lang w:bidi="he-IL"/>
        </w:rPr>
        <w:t xml:space="preserve">Certified Cost or Pricing Data </w:t>
      </w:r>
      <w:r w:rsidRPr="008F21DC">
        <w:rPr>
          <w:rFonts w:ascii="Georgia" w:hAnsi="Georgia" w:cs="Tahoma"/>
          <w:b/>
          <w:bCs/>
          <w:color w:val="10253F"/>
          <w:sz w:val="16"/>
          <w:szCs w:val="16"/>
          <w:lang w:bidi="he-IL"/>
        </w:rPr>
        <w:t>Modifications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52.215-23</w:t>
      </w:r>
      <w:r w:rsidRPr="008F21DC">
        <w:rPr>
          <w:rFonts w:ascii="Georgia" w:hAnsi="Georgia" w:cs="Arial"/>
          <w:sz w:val="16"/>
          <w:szCs w:val="16"/>
        </w:rPr>
        <w:tab/>
      </w:r>
      <w:r w:rsidRPr="008F21DC">
        <w:rPr>
          <w:rFonts w:ascii="Georgia" w:hAnsi="Georgia" w:cs="Tahoma"/>
          <w:b/>
          <w:bCs/>
          <w:color w:val="10253F"/>
          <w:sz w:val="16"/>
          <w:szCs w:val="16"/>
          <w:lang w:bidi="he-IL"/>
        </w:rPr>
        <w:t>Limitations on Pass-Through Charges</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 xml:space="preserve">NOTE: Applicable to any Order when the total estimated Order value exceeds the threshold for obtaining cost or pricing data in FAR 15.403- 4 and the contemplated contract type is expected to be any contract type except those contract types listed in FAR 15.408(n)(2)(i)(B)(2). </w:t>
      </w:r>
      <w:r w:rsidRPr="008F21DC">
        <w:rPr>
          <w:rFonts w:ascii="Georgia" w:hAnsi="Georgia" w:cs="Arial"/>
          <w:sz w:val="16"/>
          <w:szCs w:val="16"/>
        </w:rPr>
        <w:tab/>
      </w:r>
      <w:r w:rsidR="005C534D" w:rsidRPr="008F21DC">
        <w:rPr>
          <w:rFonts w:ascii="Georgia" w:hAnsi="Georgia" w:cs="Tahoma"/>
          <w:color w:val="10253F"/>
          <w:sz w:val="16"/>
          <w:szCs w:val="16"/>
          <w:lang w:bidi="he-IL"/>
        </w:rPr>
        <w:t>Supplier</w:t>
      </w:r>
      <w:r w:rsidRPr="008F21DC">
        <w:rPr>
          <w:rFonts w:ascii="Georgia" w:hAnsi="Georgia" w:cs="Tahoma"/>
          <w:color w:val="10253F"/>
          <w:sz w:val="16"/>
          <w:szCs w:val="16"/>
          <w:lang w:bidi="he-IL"/>
        </w:rPr>
        <w:t xml:space="preserve"> shall notify Buyer in writing if:</w:t>
      </w:r>
      <w:r w:rsidR="0005421B" w:rsidRPr="008F21DC">
        <w:rPr>
          <w:rFonts w:ascii="Georgia" w:hAnsi="Georgia" w:cs="Tahoma"/>
          <w:color w:val="10253F"/>
          <w:sz w:val="16"/>
          <w:szCs w:val="16"/>
          <w:lang w:bidi="he-IL"/>
        </w:rPr>
        <w:t xml:space="preserve"> </w:t>
      </w:r>
      <w:r w:rsidRPr="008F21DC">
        <w:rPr>
          <w:rFonts w:ascii="Georgia" w:hAnsi="Georgia" w:cs="Tahoma"/>
          <w:color w:val="10253F"/>
          <w:sz w:val="16"/>
          <w:szCs w:val="16"/>
          <w:lang w:bidi="he-IL"/>
        </w:rPr>
        <w:t xml:space="preserve">(1) </w:t>
      </w:r>
      <w:r w:rsidR="005C534D" w:rsidRPr="008F21DC">
        <w:rPr>
          <w:rFonts w:ascii="Georgia" w:hAnsi="Georgia" w:cs="Tahoma"/>
          <w:color w:val="10253F"/>
          <w:sz w:val="16"/>
          <w:szCs w:val="16"/>
          <w:lang w:bidi="he-IL"/>
        </w:rPr>
        <w:t>Supplier</w:t>
      </w:r>
      <w:r w:rsidRPr="008F21DC">
        <w:rPr>
          <w:rFonts w:ascii="Georgia" w:hAnsi="Georgia" w:cs="Tahoma"/>
          <w:color w:val="10253F"/>
          <w:sz w:val="16"/>
          <w:szCs w:val="16"/>
          <w:lang w:bidi="he-IL"/>
        </w:rPr>
        <w:t xml:space="preserve"> changes the amount of subcontract effort after award such that it exceeds 70 percent of the total cost of work to be performed </w:t>
      </w:r>
      <w:r w:rsidR="0005421B" w:rsidRPr="008F21DC">
        <w:rPr>
          <w:rFonts w:ascii="Georgia" w:hAnsi="Georgia" w:cs="Tahoma"/>
          <w:color w:val="10253F"/>
          <w:sz w:val="16"/>
          <w:szCs w:val="16"/>
          <w:lang w:bidi="he-IL"/>
        </w:rPr>
        <w:t xml:space="preserve"> </w:t>
      </w:r>
      <w:r w:rsidRPr="008F21DC">
        <w:rPr>
          <w:rFonts w:ascii="Georgia" w:hAnsi="Georgia" w:cs="Tahoma"/>
          <w:color w:val="10253F"/>
          <w:sz w:val="16"/>
          <w:szCs w:val="16"/>
          <w:lang w:bidi="he-IL"/>
        </w:rPr>
        <w:t xml:space="preserve">under this Order. The notification shall identify the revised cost of the subcontract effort and shall include verification that </w:t>
      </w:r>
      <w:r w:rsidR="005C534D" w:rsidRPr="008F21DC">
        <w:rPr>
          <w:rFonts w:ascii="Georgia" w:hAnsi="Georgia" w:cs="Tahoma"/>
          <w:color w:val="10253F"/>
          <w:sz w:val="16"/>
          <w:szCs w:val="16"/>
          <w:lang w:bidi="he-IL"/>
        </w:rPr>
        <w:t>Supplier</w:t>
      </w:r>
      <w:r w:rsidRPr="008F21DC">
        <w:rPr>
          <w:rFonts w:ascii="Georgia" w:hAnsi="Georgia" w:cs="Tahoma"/>
          <w:color w:val="10253F"/>
          <w:sz w:val="16"/>
          <w:szCs w:val="16"/>
          <w:lang w:bidi="he-IL"/>
        </w:rPr>
        <w:t xml:space="preserve"> will provide</w:t>
      </w:r>
      <w:r w:rsidR="0005421B" w:rsidRPr="008F21DC">
        <w:rPr>
          <w:rFonts w:ascii="Georgia" w:hAnsi="Georgia" w:cs="Tahoma"/>
          <w:color w:val="10253F"/>
          <w:sz w:val="16"/>
          <w:szCs w:val="16"/>
          <w:lang w:bidi="he-IL"/>
        </w:rPr>
        <w:t xml:space="preserve"> </w:t>
      </w:r>
      <w:r w:rsidRPr="008F21DC">
        <w:rPr>
          <w:rFonts w:ascii="Georgia" w:hAnsi="Georgia" w:cs="Tahoma"/>
          <w:color w:val="10253F"/>
          <w:sz w:val="16"/>
          <w:szCs w:val="16"/>
          <w:lang w:bidi="he-IL"/>
        </w:rPr>
        <w:t>added value; or</w:t>
      </w:r>
      <w:r w:rsidR="0005421B" w:rsidRPr="008F21DC">
        <w:rPr>
          <w:rFonts w:ascii="Georgia" w:hAnsi="Georgia" w:cs="Tahoma"/>
          <w:color w:val="10253F"/>
          <w:sz w:val="16"/>
          <w:szCs w:val="16"/>
          <w:lang w:bidi="he-IL"/>
        </w:rPr>
        <w:t xml:space="preserve"> </w:t>
      </w:r>
      <w:r w:rsidRPr="008F21DC">
        <w:rPr>
          <w:rFonts w:ascii="Georgia" w:hAnsi="Georgia" w:cs="Tahoma"/>
          <w:color w:val="10253F"/>
          <w:sz w:val="16"/>
          <w:szCs w:val="16"/>
          <w:lang w:bidi="he-IL"/>
        </w:rPr>
        <w:t>(2) Any subcontractor changes the amount of lower-tier subcontractor effort such that it exceeds 70 percent of the total cost of the work to</w:t>
      </w:r>
      <w:r w:rsidR="0005421B" w:rsidRPr="008F21DC">
        <w:rPr>
          <w:rFonts w:ascii="Georgia" w:hAnsi="Georgia" w:cs="Tahoma"/>
          <w:color w:val="10253F"/>
          <w:sz w:val="16"/>
          <w:szCs w:val="16"/>
          <w:lang w:bidi="he-IL"/>
        </w:rPr>
        <w:t xml:space="preserve"> </w:t>
      </w:r>
      <w:r w:rsidRPr="008F21DC">
        <w:rPr>
          <w:rFonts w:ascii="Georgia" w:hAnsi="Georgia" w:cs="Tahoma"/>
          <w:color w:val="10253F"/>
          <w:sz w:val="16"/>
          <w:szCs w:val="16"/>
          <w:lang w:bidi="he-IL"/>
        </w:rPr>
        <w:t xml:space="preserve"> be performed under its subcontract. The notification shall identify the revised cost of the subcontract effort and shall include verification that the subcontractor will provide added value as related to the work to be performed by the lower-tier subcontractor(s).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52.216-16</w:t>
      </w:r>
      <w:r w:rsidRPr="008F21DC">
        <w:rPr>
          <w:rFonts w:ascii="Georgia" w:hAnsi="Georgia" w:cs="Arial"/>
          <w:sz w:val="16"/>
          <w:szCs w:val="16"/>
        </w:rPr>
        <w:tab/>
      </w:r>
      <w:r w:rsidRPr="008F21DC">
        <w:rPr>
          <w:rFonts w:ascii="Georgia" w:hAnsi="Georgia" w:cs="Tahoma"/>
          <w:b/>
          <w:bCs/>
          <w:color w:val="10253F"/>
          <w:sz w:val="16"/>
          <w:szCs w:val="16"/>
          <w:lang w:bidi="he-IL"/>
        </w:rPr>
        <w:t>Incentive Price Revision -- Firm Target</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to any FPIF Order or line item.</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52.216-17</w:t>
      </w:r>
      <w:r w:rsidRPr="008F21DC">
        <w:rPr>
          <w:rFonts w:ascii="Georgia" w:hAnsi="Georgia" w:cs="Arial"/>
          <w:sz w:val="16"/>
          <w:szCs w:val="16"/>
        </w:rPr>
        <w:tab/>
      </w:r>
      <w:r w:rsidRPr="008F21DC">
        <w:rPr>
          <w:rFonts w:ascii="Georgia" w:hAnsi="Georgia" w:cs="Tahoma"/>
          <w:b/>
          <w:bCs/>
          <w:color w:val="10253F"/>
          <w:sz w:val="16"/>
          <w:szCs w:val="16"/>
          <w:lang w:bidi="he-IL"/>
        </w:rPr>
        <w:t>Incentive Price Revision -- Successive Targets</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to any FPIS Order or line item.</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52.219-9</w:t>
      </w:r>
      <w:r w:rsidRPr="008F21DC">
        <w:rPr>
          <w:rFonts w:ascii="Georgia" w:hAnsi="Georgia" w:cs="Arial"/>
          <w:sz w:val="16"/>
          <w:szCs w:val="16"/>
        </w:rPr>
        <w:tab/>
      </w:r>
      <w:r w:rsidRPr="008F21DC">
        <w:rPr>
          <w:rFonts w:ascii="Georgia" w:hAnsi="Georgia" w:cs="Tahoma"/>
          <w:b/>
          <w:bCs/>
          <w:color w:val="10253F"/>
          <w:sz w:val="16"/>
          <w:szCs w:val="16"/>
          <w:lang w:bidi="he-IL"/>
        </w:rPr>
        <w:t>Small Business Subcontracting Plan</w:t>
      </w:r>
    </w:p>
    <w:p w:rsidR="00E62B98" w:rsidRPr="008F21DC" w:rsidRDefault="00E62B98" w:rsidP="00883D4E">
      <w:pPr>
        <w:widowControl w:val="0"/>
        <w:tabs>
          <w:tab w:val="left" w:pos="1440"/>
        </w:tabs>
        <w:autoSpaceDE w:val="0"/>
        <w:autoSpaceDN w:val="0"/>
        <w:adjustRightInd w:val="0"/>
        <w:spacing w:after="60" w:line="240" w:lineRule="auto"/>
        <w:ind w:left="1418" w:hanging="1418"/>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NOTE: Applicable to any Order greater than $700,000 or lower threshold if effective under older higher-tier contract.</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52.222-1</w:t>
      </w:r>
      <w:r w:rsidRPr="008F21DC">
        <w:rPr>
          <w:rFonts w:ascii="Georgia" w:hAnsi="Georgia" w:cs="Arial"/>
          <w:sz w:val="16"/>
          <w:szCs w:val="16"/>
        </w:rPr>
        <w:tab/>
      </w:r>
      <w:r w:rsidRPr="008F21DC">
        <w:rPr>
          <w:rFonts w:ascii="Georgia" w:hAnsi="Georgia" w:cs="Tahoma"/>
          <w:b/>
          <w:bCs/>
          <w:color w:val="10253F"/>
          <w:sz w:val="16"/>
          <w:szCs w:val="16"/>
          <w:lang w:bidi="he-IL"/>
        </w:rPr>
        <w:t>Notice to the Government of Labor Disputes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52.223-3</w:t>
      </w:r>
      <w:r w:rsidRPr="008F21DC">
        <w:rPr>
          <w:rFonts w:ascii="Georgia" w:hAnsi="Georgia" w:cs="Arial"/>
          <w:sz w:val="16"/>
          <w:szCs w:val="16"/>
        </w:rPr>
        <w:tab/>
      </w:r>
      <w:r w:rsidRPr="008F21DC">
        <w:rPr>
          <w:rFonts w:ascii="Georgia" w:hAnsi="Georgia" w:cs="Tahoma"/>
          <w:b/>
          <w:bCs/>
          <w:color w:val="10253F"/>
          <w:sz w:val="16"/>
          <w:szCs w:val="16"/>
          <w:lang w:bidi="he-IL"/>
        </w:rPr>
        <w:t>Hazardous Material Identification and Material Safety Data</w:t>
      </w:r>
    </w:p>
    <w:p w:rsidR="00E62B98" w:rsidRPr="008F21DC" w:rsidRDefault="00E62B98" w:rsidP="00883D4E">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 xml:space="preserve">NOTE: Entry is considered to be “none” unless </w:t>
      </w:r>
      <w:r w:rsidR="005C534D" w:rsidRPr="008F21DC">
        <w:rPr>
          <w:rFonts w:ascii="Georgia" w:hAnsi="Georgia" w:cs="Tahoma"/>
          <w:color w:val="10253F"/>
          <w:sz w:val="16"/>
          <w:szCs w:val="16"/>
          <w:lang w:bidi="he-IL"/>
        </w:rPr>
        <w:t>Supplier</w:t>
      </w:r>
      <w:r w:rsidRPr="008F21DC">
        <w:rPr>
          <w:rFonts w:ascii="Georgia" w:hAnsi="Georgia" w:cs="Tahoma"/>
          <w:color w:val="10253F"/>
          <w:sz w:val="16"/>
          <w:szCs w:val="16"/>
          <w:lang w:bidi="he-IL"/>
        </w:rPr>
        <w:t xml:space="preserve"> explicitly states otherwise within its quotation or proposal. ALT I applies if procurement</w:t>
      </w:r>
      <w:r w:rsidR="00883D4E">
        <w:rPr>
          <w:rFonts w:ascii="Georgia" w:hAnsi="Georgia" w:cs="Tahoma"/>
          <w:color w:val="10253F"/>
          <w:sz w:val="16"/>
          <w:szCs w:val="16"/>
          <w:lang w:bidi="he-IL"/>
        </w:rPr>
        <w:t xml:space="preserve"> </w:t>
      </w:r>
      <w:r w:rsidRPr="008F21DC">
        <w:rPr>
          <w:rFonts w:ascii="Georgia" w:hAnsi="Georgia" w:cs="Arial"/>
          <w:sz w:val="16"/>
          <w:szCs w:val="16"/>
        </w:rPr>
        <w:tab/>
      </w:r>
      <w:r w:rsidRPr="008F21DC">
        <w:rPr>
          <w:rFonts w:ascii="Georgia" w:hAnsi="Georgia" w:cs="Tahoma"/>
          <w:color w:val="10253F"/>
          <w:sz w:val="16"/>
          <w:szCs w:val="16"/>
          <w:lang w:bidi="he-IL"/>
        </w:rPr>
        <w:t xml:space="preserve"> is for other than the Department of Defense.</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52.223-7</w:t>
      </w:r>
      <w:r w:rsidRPr="008F21DC">
        <w:rPr>
          <w:rFonts w:ascii="Georgia" w:hAnsi="Georgia" w:cs="Arial"/>
          <w:sz w:val="16"/>
          <w:szCs w:val="16"/>
        </w:rPr>
        <w:tab/>
      </w:r>
      <w:r w:rsidRPr="008F21DC">
        <w:rPr>
          <w:rFonts w:ascii="Georgia" w:hAnsi="Georgia" w:cs="Tahoma"/>
          <w:b/>
          <w:bCs/>
          <w:color w:val="10253F"/>
          <w:sz w:val="16"/>
          <w:szCs w:val="16"/>
          <w:lang w:bidi="he-IL"/>
        </w:rPr>
        <w:t>Notice of Radioactive Materials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52.223-11</w:t>
      </w:r>
      <w:r w:rsidRPr="008F21DC">
        <w:rPr>
          <w:rFonts w:ascii="Georgia" w:hAnsi="Georgia" w:cs="Arial"/>
          <w:sz w:val="16"/>
          <w:szCs w:val="16"/>
        </w:rPr>
        <w:tab/>
      </w:r>
      <w:r w:rsidRPr="008F21DC">
        <w:rPr>
          <w:rFonts w:ascii="Georgia" w:hAnsi="Georgia" w:cs="Tahoma"/>
          <w:b/>
          <w:bCs/>
          <w:color w:val="10253F"/>
          <w:sz w:val="16"/>
          <w:szCs w:val="16"/>
          <w:lang w:bidi="he-IL"/>
        </w:rPr>
        <w:t>Ozone-Depleting Substances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52.223-18</w:t>
      </w:r>
      <w:r w:rsidRPr="008F21DC">
        <w:rPr>
          <w:rFonts w:ascii="Georgia" w:hAnsi="Georgia" w:cs="Arial"/>
          <w:sz w:val="16"/>
          <w:szCs w:val="16"/>
        </w:rPr>
        <w:tab/>
      </w:r>
      <w:r w:rsidRPr="008F21DC">
        <w:rPr>
          <w:rFonts w:ascii="Georgia" w:hAnsi="Georgia" w:cs="Tahoma"/>
          <w:b/>
          <w:bCs/>
          <w:color w:val="10253F"/>
          <w:sz w:val="16"/>
          <w:szCs w:val="16"/>
          <w:lang w:bidi="he-IL"/>
        </w:rPr>
        <w:t>Encouraging Contractor Policies to Ban Text Messaging While Driving</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52.224-2</w:t>
      </w:r>
      <w:r w:rsidRPr="008F21DC">
        <w:rPr>
          <w:rFonts w:ascii="Georgia" w:hAnsi="Georgia" w:cs="Arial"/>
          <w:sz w:val="16"/>
          <w:szCs w:val="16"/>
        </w:rPr>
        <w:tab/>
      </w:r>
      <w:r w:rsidRPr="008F21DC">
        <w:rPr>
          <w:rFonts w:ascii="Georgia" w:hAnsi="Georgia" w:cs="Tahoma"/>
          <w:b/>
          <w:bCs/>
          <w:color w:val="10253F"/>
          <w:sz w:val="16"/>
          <w:szCs w:val="16"/>
          <w:lang w:bidi="he-IL"/>
        </w:rPr>
        <w:t>Privacy Act</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52.225-1</w:t>
      </w:r>
      <w:r w:rsidRPr="008F21DC">
        <w:rPr>
          <w:rFonts w:ascii="Georgia" w:hAnsi="Georgia" w:cs="Arial"/>
          <w:sz w:val="16"/>
          <w:szCs w:val="16"/>
        </w:rPr>
        <w:tab/>
      </w:r>
      <w:r w:rsidRPr="008F21DC">
        <w:rPr>
          <w:rFonts w:ascii="Georgia" w:hAnsi="Georgia" w:cs="Tahoma"/>
          <w:b/>
          <w:bCs/>
          <w:color w:val="10253F"/>
          <w:sz w:val="16"/>
          <w:szCs w:val="16"/>
          <w:lang w:bidi="he-IL"/>
        </w:rPr>
        <w:t>Buy American—Supplies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52.225-8</w:t>
      </w:r>
      <w:r w:rsidRPr="008F21DC">
        <w:rPr>
          <w:rFonts w:ascii="Georgia" w:hAnsi="Georgia" w:cs="Arial"/>
          <w:sz w:val="16"/>
          <w:szCs w:val="16"/>
        </w:rPr>
        <w:tab/>
      </w:r>
      <w:r w:rsidRPr="008F21DC">
        <w:rPr>
          <w:rFonts w:ascii="Georgia" w:hAnsi="Georgia" w:cs="Tahoma"/>
          <w:b/>
          <w:bCs/>
          <w:color w:val="10253F"/>
          <w:sz w:val="16"/>
          <w:szCs w:val="16"/>
          <w:lang w:bidi="he-IL"/>
        </w:rPr>
        <w:t>Duty-Free Entry</w:t>
      </w:r>
    </w:p>
    <w:p w:rsidR="00E62B98" w:rsidRPr="008F21DC" w:rsidRDefault="00E62B98" w:rsidP="00883D4E">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 xml:space="preserve">NOTE: Applicable only if such clause is contained in Buyer's higher-tier contract under which any reduced duty-free entry thresholds shall </w:t>
      </w:r>
      <w:r w:rsidRPr="008F21DC">
        <w:rPr>
          <w:rFonts w:ascii="Georgia" w:hAnsi="Georgia" w:cs="Arial"/>
          <w:sz w:val="16"/>
          <w:szCs w:val="16"/>
        </w:rPr>
        <w:tab/>
      </w:r>
      <w:r w:rsidRPr="008F21DC">
        <w:rPr>
          <w:rFonts w:ascii="Georgia" w:hAnsi="Georgia" w:cs="Tahoma"/>
          <w:color w:val="10253F"/>
          <w:sz w:val="16"/>
          <w:szCs w:val="16"/>
          <w:lang w:bidi="he-IL"/>
        </w:rPr>
        <w:t>apply. Under paragraph (c)(1), change "20 days" to "30 days." Under paragraph (c)(2), change "10 days" to "20 days".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000000"/>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52.225-13</w:t>
      </w:r>
      <w:r w:rsidRPr="008F21DC">
        <w:rPr>
          <w:rFonts w:ascii="Georgia" w:hAnsi="Georgia" w:cs="Arial"/>
          <w:sz w:val="16"/>
          <w:szCs w:val="16"/>
        </w:rPr>
        <w:tab/>
      </w:r>
      <w:r w:rsidRPr="008F21DC">
        <w:rPr>
          <w:rFonts w:ascii="Georgia" w:hAnsi="Georgia" w:cs="Tahoma"/>
          <w:b/>
          <w:bCs/>
          <w:color w:val="10253F"/>
          <w:sz w:val="16"/>
          <w:szCs w:val="16"/>
          <w:lang w:bidi="he-IL"/>
        </w:rPr>
        <w:t>Restriction on Certain Foreign Purchases</w:t>
      </w:r>
    </w:p>
    <w:p w:rsidR="00E62B98" w:rsidRPr="008F21DC" w:rsidRDefault="00E62B98" w:rsidP="00883D4E">
      <w:pPr>
        <w:widowControl w:val="0"/>
        <w:tabs>
          <w:tab w:val="left" w:pos="1440"/>
        </w:tabs>
        <w:autoSpaceDE w:val="0"/>
        <w:autoSpaceDN w:val="0"/>
        <w:adjustRightInd w:val="0"/>
        <w:spacing w:after="60" w:line="240" w:lineRule="auto"/>
        <w:ind w:left="1418" w:hanging="1418"/>
        <w:jc w:val="both"/>
        <w:rPr>
          <w:rFonts w:ascii="Georgia" w:hAnsi="Georgia" w:cs="Tahoma"/>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NOTE: Clause is applicable if purchased item is other than commercial item or component per clause at FAR 52.244-6.</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52.227-1</w:t>
      </w:r>
      <w:r w:rsidRPr="008F21DC">
        <w:rPr>
          <w:rFonts w:ascii="Georgia" w:hAnsi="Georgia" w:cs="Arial"/>
          <w:color w:val="000000"/>
          <w:sz w:val="16"/>
          <w:szCs w:val="16"/>
        </w:rPr>
        <w:tab/>
      </w:r>
      <w:r w:rsidRPr="008F21DC">
        <w:rPr>
          <w:rFonts w:ascii="Georgia" w:hAnsi="Georgia" w:cs="Tahoma"/>
          <w:b/>
          <w:bCs/>
          <w:color w:val="000000"/>
          <w:sz w:val="16"/>
          <w:szCs w:val="16"/>
          <w:lang w:bidi="he-IL"/>
        </w:rPr>
        <w:t>Authorization and Consent</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000000"/>
          <w:sz w:val="16"/>
          <w:szCs w:val="16"/>
          <w:lang w:bidi="he-IL"/>
        </w:rPr>
      </w:pPr>
      <w:r w:rsidRPr="008F21DC">
        <w:rPr>
          <w:rFonts w:ascii="Georgia" w:hAnsi="Georgia" w:cs="Tahoma"/>
          <w:color w:val="000000"/>
          <w:sz w:val="16"/>
          <w:szCs w:val="16"/>
          <w:lang w:bidi="he-IL"/>
        </w:rPr>
        <w:t>NOTE: Applicable only if contained in the controlling Prime Contract and to any Order greater than the simplified acquisition threshold.</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52.227-2</w:t>
      </w:r>
      <w:r w:rsidRPr="008F21DC">
        <w:rPr>
          <w:rFonts w:ascii="Georgia" w:hAnsi="Georgia" w:cs="Arial"/>
          <w:color w:val="000000"/>
          <w:sz w:val="16"/>
          <w:szCs w:val="16"/>
        </w:rPr>
        <w:tab/>
      </w:r>
      <w:r w:rsidRPr="008F21DC">
        <w:rPr>
          <w:rFonts w:ascii="Georgia" w:hAnsi="Georgia" w:cs="Tahoma"/>
          <w:b/>
          <w:bCs/>
          <w:color w:val="000000"/>
          <w:sz w:val="16"/>
          <w:szCs w:val="16"/>
          <w:lang w:bidi="he-IL"/>
        </w:rPr>
        <w:t>Notice and Assistance Regarding Patent and Copyright Infringement</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NOTE: Applicable to any Order greater than the simplified acquisition threshold.</w:t>
      </w:r>
    </w:p>
    <w:p w:rsidR="00320215"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52.227-9</w:t>
      </w:r>
      <w:r w:rsidRPr="008F21DC">
        <w:rPr>
          <w:rFonts w:ascii="Georgia" w:hAnsi="Georgia" w:cs="Arial"/>
          <w:color w:val="000000"/>
          <w:sz w:val="16"/>
          <w:szCs w:val="16"/>
        </w:rPr>
        <w:tab/>
      </w:r>
      <w:r w:rsidRPr="008F21DC">
        <w:rPr>
          <w:rFonts w:ascii="Georgia" w:hAnsi="Georgia" w:cs="Tahoma"/>
          <w:b/>
          <w:bCs/>
          <w:color w:val="000000"/>
          <w:sz w:val="16"/>
          <w:szCs w:val="16"/>
          <w:lang w:bidi="he-IL"/>
        </w:rPr>
        <w:t>Refund of Royalties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52.227-10</w:t>
      </w:r>
      <w:r w:rsidRPr="008F21DC">
        <w:rPr>
          <w:rFonts w:ascii="Georgia" w:hAnsi="Georgia" w:cs="Arial"/>
          <w:color w:val="000000"/>
          <w:sz w:val="16"/>
          <w:szCs w:val="16"/>
        </w:rPr>
        <w:tab/>
      </w:r>
      <w:r w:rsidRPr="008F21DC">
        <w:rPr>
          <w:rFonts w:ascii="Georgia" w:hAnsi="Georgia" w:cs="Tahoma"/>
          <w:b/>
          <w:bCs/>
          <w:color w:val="000000"/>
          <w:sz w:val="16"/>
          <w:szCs w:val="16"/>
          <w:lang w:bidi="he-IL"/>
        </w:rPr>
        <w:t>Filing of Patent Applications -- Classified Subject Matter</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52.228-5</w:t>
      </w:r>
      <w:r w:rsidRPr="008F21DC">
        <w:rPr>
          <w:rFonts w:ascii="Georgia" w:hAnsi="Georgia" w:cs="Arial"/>
          <w:color w:val="000000"/>
          <w:sz w:val="16"/>
          <w:szCs w:val="16"/>
        </w:rPr>
        <w:tab/>
      </w:r>
      <w:r w:rsidRPr="008F21DC">
        <w:rPr>
          <w:rFonts w:ascii="Georgia" w:hAnsi="Georgia" w:cs="Tahoma"/>
          <w:b/>
          <w:bCs/>
          <w:color w:val="000000"/>
          <w:sz w:val="16"/>
          <w:szCs w:val="16"/>
          <w:lang w:bidi="he-IL"/>
        </w:rPr>
        <w:t>Insurance -- Work on a Government Installation</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NOTE: Applicable on any Order that requires work on a Government installation.</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52.230-2</w:t>
      </w:r>
      <w:r w:rsidRPr="008F21DC">
        <w:rPr>
          <w:rFonts w:ascii="Georgia" w:hAnsi="Georgia" w:cs="Arial"/>
          <w:color w:val="000000"/>
          <w:sz w:val="16"/>
          <w:szCs w:val="16"/>
        </w:rPr>
        <w:tab/>
      </w:r>
      <w:r w:rsidRPr="008F21DC">
        <w:rPr>
          <w:rFonts w:ascii="Georgia" w:hAnsi="Georgia" w:cs="Tahoma"/>
          <w:b/>
          <w:bCs/>
          <w:color w:val="000000"/>
          <w:sz w:val="16"/>
          <w:szCs w:val="16"/>
          <w:lang w:bidi="he-IL"/>
        </w:rPr>
        <w:t>Cost Accounting Standards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52.230-3</w:t>
      </w:r>
      <w:r w:rsidRPr="008F21DC">
        <w:rPr>
          <w:rFonts w:ascii="Georgia" w:hAnsi="Georgia" w:cs="Arial"/>
          <w:color w:val="000000"/>
          <w:sz w:val="16"/>
          <w:szCs w:val="16"/>
        </w:rPr>
        <w:tab/>
      </w:r>
      <w:r w:rsidRPr="008F21DC">
        <w:rPr>
          <w:rFonts w:ascii="Georgia" w:hAnsi="Georgia" w:cs="Tahoma"/>
          <w:b/>
          <w:bCs/>
          <w:color w:val="000000"/>
          <w:sz w:val="16"/>
          <w:szCs w:val="16"/>
          <w:lang w:bidi="he-IL"/>
        </w:rPr>
        <w:t>Disclosure and Consistency of Cost Accounting Practices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52.230-6</w:t>
      </w:r>
      <w:r w:rsidRPr="008F21DC">
        <w:rPr>
          <w:rFonts w:ascii="Georgia" w:hAnsi="Georgia" w:cs="Arial"/>
          <w:color w:val="000000"/>
          <w:sz w:val="16"/>
          <w:szCs w:val="16"/>
        </w:rPr>
        <w:tab/>
      </w:r>
      <w:r w:rsidRPr="008F21DC">
        <w:rPr>
          <w:rFonts w:ascii="Georgia" w:hAnsi="Georgia" w:cs="Tahoma"/>
          <w:b/>
          <w:bCs/>
          <w:color w:val="000000"/>
          <w:sz w:val="16"/>
          <w:szCs w:val="16"/>
          <w:lang w:bidi="he-IL"/>
        </w:rPr>
        <w:t>Administration of Cost Accounting Standards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52.232-17</w:t>
      </w:r>
      <w:r w:rsidRPr="008F21DC">
        <w:rPr>
          <w:rFonts w:ascii="Georgia" w:hAnsi="Georgia" w:cs="Arial"/>
          <w:color w:val="000000"/>
          <w:sz w:val="16"/>
          <w:szCs w:val="16"/>
        </w:rPr>
        <w:tab/>
      </w:r>
      <w:r w:rsidRPr="008F21DC">
        <w:rPr>
          <w:rFonts w:ascii="Georgia" w:hAnsi="Georgia" w:cs="Tahoma"/>
          <w:b/>
          <w:bCs/>
          <w:color w:val="000000"/>
          <w:sz w:val="16"/>
          <w:szCs w:val="16"/>
          <w:lang w:bidi="he-IL"/>
        </w:rPr>
        <w:t>Interest</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52.234-1</w:t>
      </w:r>
      <w:r w:rsidRPr="008F21DC">
        <w:rPr>
          <w:rFonts w:ascii="Georgia" w:hAnsi="Georgia" w:cs="Arial"/>
          <w:color w:val="000000"/>
          <w:sz w:val="16"/>
          <w:szCs w:val="16"/>
        </w:rPr>
        <w:tab/>
      </w:r>
      <w:r w:rsidRPr="008F21DC">
        <w:rPr>
          <w:rFonts w:ascii="Georgia" w:hAnsi="Georgia" w:cs="Tahoma"/>
          <w:b/>
          <w:bCs/>
          <w:color w:val="000000"/>
          <w:sz w:val="16"/>
          <w:szCs w:val="16"/>
          <w:lang w:bidi="he-IL"/>
        </w:rPr>
        <w:t>Industrial Resources Developed Under Defense Production Act Title III</w:t>
      </w:r>
    </w:p>
    <w:p w:rsidR="00E62B98" w:rsidRPr="008F21DC" w:rsidRDefault="00E62B98" w:rsidP="00883D4E">
      <w:pPr>
        <w:widowControl w:val="0"/>
        <w:tabs>
          <w:tab w:val="left" w:pos="1440"/>
        </w:tabs>
        <w:autoSpaceDE w:val="0"/>
        <w:autoSpaceDN w:val="0"/>
        <w:adjustRightInd w:val="0"/>
        <w:spacing w:after="60" w:line="240" w:lineRule="auto"/>
        <w:ind w:left="1418" w:hanging="1418"/>
        <w:jc w:val="both"/>
        <w:rPr>
          <w:rFonts w:ascii="Georgia" w:hAnsi="Georgia" w:cs="Tahoma"/>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NOTE: Applicable only if this Order is identified elsewhere herein as stemming from a major system Prime Contract.</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52.236-13</w:t>
      </w:r>
      <w:r w:rsidRPr="008F21DC">
        <w:rPr>
          <w:rFonts w:ascii="Georgia" w:hAnsi="Georgia" w:cs="Arial"/>
          <w:color w:val="000000"/>
          <w:sz w:val="16"/>
          <w:szCs w:val="16"/>
        </w:rPr>
        <w:tab/>
      </w:r>
      <w:r w:rsidRPr="008F21DC">
        <w:rPr>
          <w:rFonts w:ascii="Georgia" w:hAnsi="Georgia" w:cs="Tahoma"/>
          <w:b/>
          <w:bCs/>
          <w:color w:val="000000"/>
          <w:sz w:val="16"/>
          <w:szCs w:val="16"/>
          <w:lang w:bidi="he-IL"/>
        </w:rPr>
        <w:t>Accident Prevention</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52.237-2</w:t>
      </w:r>
      <w:r w:rsidRPr="008F21DC">
        <w:rPr>
          <w:rFonts w:ascii="Georgia" w:hAnsi="Georgia" w:cs="Arial"/>
          <w:color w:val="000000"/>
          <w:sz w:val="16"/>
          <w:szCs w:val="16"/>
        </w:rPr>
        <w:tab/>
      </w:r>
      <w:r w:rsidRPr="008F21DC">
        <w:rPr>
          <w:rFonts w:ascii="Georgia" w:hAnsi="Georgia" w:cs="Tahoma"/>
          <w:b/>
          <w:bCs/>
          <w:color w:val="000000"/>
          <w:sz w:val="16"/>
          <w:szCs w:val="16"/>
          <w:lang w:bidi="he-IL"/>
        </w:rPr>
        <w:t>Protection of Government Buildings, Equipment, and Vegetation</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000000"/>
          <w:sz w:val="16"/>
          <w:szCs w:val="16"/>
          <w:lang w:bidi="he-IL"/>
        </w:rPr>
      </w:pPr>
      <w:r w:rsidRPr="008F21DC">
        <w:rPr>
          <w:rFonts w:ascii="Georgia" w:hAnsi="Georgia" w:cs="Tahoma"/>
          <w:color w:val="000000"/>
          <w:sz w:val="16"/>
          <w:szCs w:val="16"/>
          <w:lang w:bidi="he-IL"/>
        </w:rPr>
        <w:t>NOTE: Applicable to any work performed on a Government installation. "Government" thereunder means Buyer, prime contractor [if not</w:t>
      </w:r>
      <w:r w:rsidR="0005421B" w:rsidRPr="008F21DC">
        <w:rPr>
          <w:rFonts w:ascii="Georgia" w:hAnsi="Georgia" w:cs="Tahoma"/>
          <w:color w:val="000000"/>
          <w:sz w:val="16"/>
          <w:szCs w:val="16"/>
          <w:lang w:bidi="he-IL"/>
        </w:rPr>
        <w:t xml:space="preserve"> </w:t>
      </w:r>
      <w:r w:rsidRPr="008F21DC">
        <w:rPr>
          <w:rFonts w:ascii="Georgia" w:hAnsi="Georgia" w:cs="Tahoma"/>
          <w:color w:val="000000"/>
          <w:sz w:val="16"/>
          <w:szCs w:val="16"/>
          <w:lang w:bidi="he-IL"/>
        </w:rPr>
        <w:t>Buyer], and any upper-tier subcontractor.</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52.242-13</w:t>
      </w:r>
      <w:r w:rsidRPr="008F21DC">
        <w:rPr>
          <w:rFonts w:ascii="Georgia" w:hAnsi="Georgia" w:cs="Arial"/>
          <w:color w:val="000000"/>
          <w:sz w:val="16"/>
          <w:szCs w:val="16"/>
        </w:rPr>
        <w:tab/>
      </w:r>
      <w:r w:rsidRPr="008F21DC">
        <w:rPr>
          <w:rFonts w:ascii="Georgia" w:hAnsi="Georgia" w:cs="Tahoma"/>
          <w:b/>
          <w:bCs/>
          <w:color w:val="000000"/>
          <w:sz w:val="16"/>
          <w:szCs w:val="16"/>
          <w:lang w:bidi="he-IL"/>
        </w:rPr>
        <w:t>Bankruptcy</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 xml:space="preserve">NOTE: Any such notification shall be to Buyer. After "for all Government contracts," insert "with </w:t>
      </w:r>
      <w:r w:rsidR="005C534D" w:rsidRPr="008F21DC">
        <w:rPr>
          <w:rFonts w:ascii="Georgia" w:hAnsi="Georgia" w:cs="Tahoma"/>
          <w:color w:val="000000"/>
          <w:sz w:val="16"/>
          <w:szCs w:val="16"/>
          <w:lang w:bidi="he-IL"/>
        </w:rPr>
        <w:t>Supplier</w:t>
      </w:r>
      <w:r w:rsidRPr="008F21DC">
        <w:rPr>
          <w:rFonts w:ascii="Georgia" w:hAnsi="Georgia" w:cs="Tahoma"/>
          <w:color w:val="000000"/>
          <w:sz w:val="16"/>
          <w:szCs w:val="16"/>
          <w:lang w:bidi="he-IL"/>
        </w:rPr>
        <w:t>".</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52.244-5</w:t>
      </w:r>
      <w:r w:rsidRPr="008F21DC">
        <w:rPr>
          <w:rFonts w:ascii="Georgia" w:hAnsi="Georgia" w:cs="Arial"/>
          <w:color w:val="000000"/>
          <w:sz w:val="16"/>
          <w:szCs w:val="16"/>
        </w:rPr>
        <w:tab/>
      </w:r>
      <w:r w:rsidRPr="008F21DC">
        <w:rPr>
          <w:rFonts w:ascii="Georgia" w:hAnsi="Georgia" w:cs="Tahoma"/>
          <w:b/>
          <w:bCs/>
          <w:color w:val="000000"/>
          <w:sz w:val="16"/>
          <w:szCs w:val="16"/>
          <w:lang w:bidi="he-IL"/>
        </w:rPr>
        <w:t>Competition in Subcontracting</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52.245-1</w:t>
      </w:r>
      <w:r w:rsidRPr="008F21DC">
        <w:rPr>
          <w:rFonts w:ascii="Georgia" w:hAnsi="Georgia" w:cs="Arial"/>
          <w:color w:val="000000"/>
          <w:sz w:val="16"/>
          <w:szCs w:val="16"/>
        </w:rPr>
        <w:tab/>
      </w:r>
      <w:r w:rsidRPr="008F21DC">
        <w:rPr>
          <w:rFonts w:ascii="Georgia" w:hAnsi="Georgia" w:cs="Tahoma"/>
          <w:b/>
          <w:bCs/>
          <w:color w:val="000000"/>
          <w:sz w:val="16"/>
          <w:szCs w:val="16"/>
          <w:lang w:bidi="he-IL"/>
        </w:rPr>
        <w:t>Government Property</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000000"/>
          <w:sz w:val="16"/>
          <w:szCs w:val="16"/>
          <w:lang w:bidi="he-IL"/>
        </w:rPr>
      </w:pPr>
      <w:r w:rsidRPr="008F21DC">
        <w:rPr>
          <w:rFonts w:ascii="Georgia" w:hAnsi="Georgia" w:cs="Tahoma"/>
          <w:color w:val="000000"/>
          <w:sz w:val="16"/>
          <w:szCs w:val="16"/>
          <w:lang w:bidi="he-IL"/>
        </w:rPr>
        <w:t>"Contractor" means "</w:t>
      </w:r>
      <w:r w:rsidR="005C534D" w:rsidRPr="008F21DC">
        <w:rPr>
          <w:rFonts w:ascii="Georgia" w:hAnsi="Georgia" w:cs="Tahoma"/>
          <w:color w:val="000000"/>
          <w:sz w:val="16"/>
          <w:szCs w:val="16"/>
          <w:lang w:bidi="he-IL"/>
        </w:rPr>
        <w:t>Supplier</w:t>
      </w:r>
      <w:r w:rsidRPr="008F21DC">
        <w:rPr>
          <w:rFonts w:ascii="Georgia" w:hAnsi="Georgia" w:cs="Tahoma"/>
          <w:color w:val="000000"/>
          <w:sz w:val="16"/>
          <w:szCs w:val="16"/>
          <w:lang w:bidi="he-IL"/>
        </w:rPr>
        <w:t>," and "Government" shall mean Government throughout except the first time it appears in paragraph (g)(l) when "Government" shall mean the Government or the Buyer. Paragraph (h)(l) is deleted and replaced by the following: "</w:t>
      </w:r>
      <w:r w:rsidR="005C534D" w:rsidRPr="008F21DC">
        <w:rPr>
          <w:rFonts w:ascii="Georgia" w:hAnsi="Georgia" w:cs="Tahoma"/>
          <w:color w:val="000000"/>
          <w:sz w:val="16"/>
          <w:szCs w:val="16"/>
          <w:lang w:bidi="he-IL"/>
        </w:rPr>
        <w:t>Supplier</w:t>
      </w:r>
      <w:r w:rsidRPr="008F21DC">
        <w:rPr>
          <w:rFonts w:ascii="Georgia" w:hAnsi="Georgia" w:cs="Tahoma"/>
          <w:color w:val="000000"/>
          <w:sz w:val="16"/>
          <w:szCs w:val="16"/>
          <w:lang w:bidi="he-IL"/>
        </w:rPr>
        <w:t xml:space="preserve"> assumes the risk of, and shall be responsible for, any loss, damage, destruction, or theft of Government property upon its delivery to </w:t>
      </w:r>
      <w:r w:rsidR="005C534D" w:rsidRPr="008F21DC">
        <w:rPr>
          <w:rFonts w:ascii="Georgia" w:hAnsi="Georgia" w:cs="Tahoma"/>
          <w:color w:val="000000"/>
          <w:sz w:val="16"/>
          <w:szCs w:val="16"/>
          <w:lang w:bidi="he-IL"/>
        </w:rPr>
        <w:t>Supplier</w:t>
      </w:r>
      <w:r w:rsidRPr="008F21DC">
        <w:rPr>
          <w:rFonts w:ascii="Georgia" w:hAnsi="Georgia" w:cs="Tahoma"/>
          <w:color w:val="000000"/>
          <w:sz w:val="16"/>
          <w:szCs w:val="16"/>
          <w:lang w:bidi="he-IL"/>
        </w:rPr>
        <w:t xml:space="preserve"> as Government-furnished property. However, </w:t>
      </w:r>
      <w:r w:rsidR="005C534D" w:rsidRPr="008F21DC">
        <w:rPr>
          <w:rFonts w:ascii="Georgia" w:hAnsi="Georgia" w:cs="Tahoma"/>
          <w:color w:val="000000"/>
          <w:sz w:val="16"/>
          <w:szCs w:val="16"/>
          <w:lang w:bidi="he-IL"/>
        </w:rPr>
        <w:t>Supplier</w:t>
      </w:r>
      <w:r w:rsidRPr="008F21DC">
        <w:rPr>
          <w:rFonts w:ascii="Georgia" w:hAnsi="Georgia" w:cs="Tahoma"/>
          <w:color w:val="000000"/>
          <w:sz w:val="16"/>
          <w:szCs w:val="16"/>
          <w:lang w:bidi="he-IL"/>
        </w:rPr>
        <w:t xml:space="preserve"> is not responsible for reasonable wear and tear to Government Property or for Government property properly consumed in performing this Contract."</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 xml:space="preserve">NOTE: Applicable to any Order if Government property is furnished to </w:t>
      </w:r>
      <w:r w:rsidR="005C534D" w:rsidRPr="008F21DC">
        <w:rPr>
          <w:rFonts w:ascii="Georgia" w:hAnsi="Georgia" w:cs="Tahoma"/>
          <w:color w:val="000000"/>
          <w:sz w:val="16"/>
          <w:szCs w:val="16"/>
          <w:lang w:bidi="he-IL"/>
        </w:rPr>
        <w:t>Supplier</w:t>
      </w:r>
      <w:r w:rsidRPr="008F21DC">
        <w:rPr>
          <w:rFonts w:ascii="Georgia" w:hAnsi="Georgia" w:cs="Tahoma"/>
          <w:color w:val="000000"/>
          <w:sz w:val="16"/>
          <w:szCs w:val="16"/>
          <w:lang w:bidi="he-IL"/>
        </w:rPr>
        <w:t>.</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000000"/>
          <w:sz w:val="16"/>
          <w:szCs w:val="16"/>
          <w:lang w:bidi="he-IL"/>
        </w:rPr>
      </w:pPr>
      <w:r w:rsidRPr="008F21DC">
        <w:rPr>
          <w:rFonts w:ascii="Georgia" w:hAnsi="Georgia" w:cs="Tahoma"/>
          <w:color w:val="000000"/>
          <w:sz w:val="16"/>
          <w:szCs w:val="16"/>
          <w:lang w:bidi="he-IL"/>
        </w:rPr>
        <w:t>NOTE: In the phrases "Government Property", "Government-furnished property", and in references to title to property, "Government" shall not mean "Buyer". The following is added as paragraph (n): “Contractor shall provide Buyer immediate notice of any disapproval, withdrawal of approval, or non-acceptance by the Government of its property control system”.</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52.246-2</w:t>
      </w:r>
      <w:r w:rsidRPr="008F21DC">
        <w:rPr>
          <w:rFonts w:ascii="Georgia" w:hAnsi="Georgia" w:cs="Arial"/>
          <w:color w:val="000000"/>
          <w:sz w:val="16"/>
          <w:szCs w:val="16"/>
        </w:rPr>
        <w:tab/>
      </w:r>
      <w:r w:rsidRPr="008F21DC">
        <w:rPr>
          <w:rFonts w:ascii="Georgia" w:hAnsi="Georgia" w:cs="Tahoma"/>
          <w:b/>
          <w:bCs/>
          <w:color w:val="000000"/>
          <w:sz w:val="16"/>
          <w:szCs w:val="16"/>
          <w:lang w:bidi="he-IL"/>
        </w:rPr>
        <w:t>Inspection of Supplies—Fixed-Price</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52.246-4</w:t>
      </w:r>
      <w:r w:rsidRPr="008F21DC">
        <w:rPr>
          <w:rFonts w:ascii="Georgia" w:hAnsi="Georgia" w:cs="Arial"/>
          <w:color w:val="000000"/>
          <w:sz w:val="16"/>
          <w:szCs w:val="16"/>
        </w:rPr>
        <w:tab/>
      </w:r>
      <w:r w:rsidRPr="008F21DC">
        <w:rPr>
          <w:rFonts w:ascii="Georgia" w:hAnsi="Georgia" w:cs="Tahoma"/>
          <w:b/>
          <w:bCs/>
          <w:color w:val="000000"/>
          <w:sz w:val="16"/>
          <w:szCs w:val="16"/>
          <w:lang w:bidi="he-IL"/>
        </w:rPr>
        <w:t>Inspection of Services—Fixed-Price</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NOTE: Alternate I applies if this Order is fixed-price incentive type.</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52.247-63</w:t>
      </w:r>
      <w:r w:rsidRPr="008F21DC">
        <w:rPr>
          <w:rFonts w:ascii="Georgia" w:hAnsi="Georgia" w:cs="Arial"/>
          <w:color w:val="000000"/>
          <w:sz w:val="16"/>
          <w:szCs w:val="16"/>
        </w:rPr>
        <w:tab/>
      </w:r>
      <w:r w:rsidRPr="008F21DC">
        <w:rPr>
          <w:rFonts w:ascii="Georgia" w:hAnsi="Georgia" w:cs="Tahoma"/>
          <w:b/>
          <w:bCs/>
          <w:color w:val="000000"/>
          <w:sz w:val="16"/>
          <w:szCs w:val="16"/>
          <w:lang w:bidi="he-IL"/>
        </w:rPr>
        <w:t>Preference for U.S.-Flag Air Carriers</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000000"/>
          <w:sz w:val="16"/>
          <w:szCs w:val="16"/>
          <w:lang w:bidi="he-IL"/>
        </w:rPr>
      </w:pPr>
      <w:r w:rsidRPr="008F21DC">
        <w:rPr>
          <w:rFonts w:ascii="Georgia" w:hAnsi="Georgia" w:cs="Tahoma"/>
          <w:color w:val="000000"/>
          <w:sz w:val="16"/>
          <w:szCs w:val="16"/>
          <w:lang w:bidi="he-IL"/>
        </w:rPr>
        <w:t>NOTE: Applicable to any Order and lower-tier subcontracts that involve international air transportation and are greater than the simplified acquisition threshold.</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52.248-1</w:t>
      </w:r>
      <w:r w:rsidRPr="008F21DC">
        <w:rPr>
          <w:rFonts w:ascii="Georgia" w:hAnsi="Georgia" w:cs="Arial"/>
          <w:color w:val="000000"/>
          <w:sz w:val="16"/>
          <w:szCs w:val="16"/>
        </w:rPr>
        <w:tab/>
      </w:r>
      <w:r w:rsidRPr="008F21DC">
        <w:rPr>
          <w:rFonts w:ascii="Georgia" w:hAnsi="Georgia" w:cs="Tahoma"/>
          <w:b/>
          <w:bCs/>
          <w:color w:val="000000"/>
          <w:sz w:val="16"/>
          <w:szCs w:val="16"/>
          <w:lang w:bidi="he-IL"/>
        </w:rPr>
        <w:t>Value Engineering</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NOTE: Applicable to any Order of $150,000 or more except as specified in FAR 48.201(a).</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000000"/>
          <w:sz w:val="16"/>
          <w:szCs w:val="16"/>
          <w:lang w:bidi="he-IL"/>
        </w:rPr>
      </w:pPr>
      <w:r w:rsidRPr="008F21DC">
        <w:rPr>
          <w:rFonts w:ascii="Georgia" w:hAnsi="Georgia" w:cs="Tahoma"/>
          <w:color w:val="000000"/>
          <w:sz w:val="16"/>
          <w:szCs w:val="16"/>
          <w:lang w:bidi="he-IL"/>
        </w:rPr>
        <w:t>NOTE: In paragraph (j), "Contracting Officer" means the U.S. Government Contracting Officer, and, in the legend of paragraph (m), "Government" means both the U.S. Government and Buyer. DOD deviation applies if this Order stems from higher-tier contract with DOD.</w:t>
      </w:r>
    </w:p>
    <w:p w:rsidR="0005421B" w:rsidRPr="008F21DC" w:rsidRDefault="0005421B" w:rsidP="008F21DC">
      <w:pPr>
        <w:widowControl w:val="0"/>
        <w:tabs>
          <w:tab w:val="left" w:pos="1440"/>
        </w:tabs>
        <w:autoSpaceDE w:val="0"/>
        <w:autoSpaceDN w:val="0"/>
        <w:adjustRightInd w:val="0"/>
        <w:spacing w:after="60" w:line="240" w:lineRule="auto"/>
        <w:ind w:left="1440"/>
        <w:jc w:val="both"/>
        <w:rPr>
          <w:rFonts w:ascii="Georgia" w:hAnsi="Georgia" w:cs="Tahoma"/>
          <w:color w:val="000000"/>
          <w:sz w:val="16"/>
          <w:szCs w:val="16"/>
          <w:lang w:bidi="he-IL"/>
        </w:rPr>
      </w:pPr>
    </w:p>
    <w:p w:rsidR="00416B49" w:rsidRPr="008F21DC" w:rsidRDefault="00416B49" w:rsidP="008F21DC">
      <w:pPr>
        <w:widowControl w:val="0"/>
        <w:tabs>
          <w:tab w:val="left" w:pos="1440"/>
        </w:tabs>
        <w:autoSpaceDE w:val="0"/>
        <w:autoSpaceDN w:val="0"/>
        <w:adjustRightInd w:val="0"/>
        <w:spacing w:after="60" w:line="240" w:lineRule="auto"/>
        <w:ind w:left="1440"/>
        <w:jc w:val="both"/>
        <w:rPr>
          <w:rFonts w:ascii="Georgia" w:hAnsi="Georgia" w:cs="Tahoma"/>
          <w:color w:val="000000"/>
          <w:sz w:val="16"/>
          <w:szCs w:val="16"/>
          <w:lang w:bidi="he-IL"/>
        </w:rPr>
      </w:pPr>
    </w:p>
    <w:p w:rsidR="00E62B98" w:rsidRPr="008F21DC" w:rsidRDefault="00E62B98" w:rsidP="008F21DC">
      <w:pPr>
        <w:widowControl w:val="0"/>
        <w:tabs>
          <w:tab w:val="left" w:pos="90"/>
        </w:tabs>
        <w:autoSpaceDE w:val="0"/>
        <w:autoSpaceDN w:val="0"/>
        <w:adjustRightInd w:val="0"/>
        <w:spacing w:after="60" w:line="240" w:lineRule="auto"/>
        <w:jc w:val="both"/>
        <w:rPr>
          <w:rFonts w:ascii="Georgia" w:hAnsi="Georgia" w:cs="Georgia"/>
          <w:b/>
          <w:bCs/>
          <w:color w:val="0072BC"/>
          <w:sz w:val="16"/>
          <w:szCs w:val="16"/>
          <w:lang w:bidi="he-IL"/>
        </w:rPr>
      </w:pPr>
      <w:r w:rsidRPr="008F21DC">
        <w:rPr>
          <w:rFonts w:ascii="Georgia" w:hAnsi="Georgia" w:cs="Georgia"/>
          <w:b/>
          <w:bCs/>
          <w:color w:val="0072BC"/>
          <w:sz w:val="16"/>
          <w:szCs w:val="16"/>
          <w:lang w:bidi="he-IL"/>
        </w:rPr>
        <w:t>Defense Federal Acquisition Regulation Supplement (DFARS)</w:t>
      </w:r>
    </w:p>
    <w:p w:rsidR="008F21DC" w:rsidRPr="008F21DC" w:rsidRDefault="008F21DC" w:rsidP="008F21DC">
      <w:pPr>
        <w:widowControl w:val="0"/>
        <w:tabs>
          <w:tab w:val="left" w:pos="90"/>
        </w:tabs>
        <w:autoSpaceDE w:val="0"/>
        <w:autoSpaceDN w:val="0"/>
        <w:adjustRightInd w:val="0"/>
        <w:spacing w:after="60" w:line="240" w:lineRule="auto"/>
        <w:jc w:val="both"/>
        <w:rPr>
          <w:rFonts w:ascii="Georgia" w:hAnsi="Georgia" w:cs="Georgia"/>
          <w:b/>
          <w:bCs/>
          <w:color w:val="0072BC"/>
          <w:sz w:val="16"/>
          <w:szCs w:val="16"/>
          <w:lang w:bidi="he-IL"/>
        </w:rPr>
      </w:pP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252.203-7001</w:t>
      </w:r>
      <w:r w:rsidRPr="008F21DC">
        <w:rPr>
          <w:rFonts w:ascii="Georgia" w:hAnsi="Georgia" w:cs="Arial"/>
          <w:color w:val="000000"/>
          <w:sz w:val="16"/>
          <w:szCs w:val="16"/>
        </w:rPr>
        <w:tab/>
      </w:r>
      <w:r w:rsidRPr="008F21DC">
        <w:rPr>
          <w:rFonts w:ascii="Georgia" w:hAnsi="Georgia" w:cs="Tahoma"/>
          <w:b/>
          <w:bCs/>
          <w:color w:val="000000"/>
          <w:sz w:val="16"/>
          <w:szCs w:val="16"/>
          <w:lang w:bidi="he-IL"/>
        </w:rPr>
        <w:t>Prohibition on Persons Convicted of Fraud or Other Defense Contract-Related Felonies</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NOTE: Applicable to all first-tier Orders greater than the simplified acquisition threshold.</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252.203-7004</w:t>
      </w:r>
      <w:r w:rsidRPr="008F21DC">
        <w:rPr>
          <w:rFonts w:ascii="Georgia" w:hAnsi="Georgia" w:cs="Arial"/>
          <w:color w:val="000000"/>
          <w:sz w:val="16"/>
          <w:szCs w:val="16"/>
        </w:rPr>
        <w:tab/>
      </w:r>
      <w:r w:rsidRPr="008F21DC">
        <w:rPr>
          <w:rFonts w:ascii="Georgia" w:hAnsi="Georgia" w:cs="Tahoma"/>
          <w:b/>
          <w:bCs/>
          <w:color w:val="000000"/>
          <w:sz w:val="16"/>
          <w:szCs w:val="16"/>
          <w:lang w:bidi="he-IL"/>
        </w:rPr>
        <w:t>Display of Hotline Posters</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000000"/>
          <w:sz w:val="16"/>
          <w:szCs w:val="16"/>
          <w:lang w:bidi="he-IL"/>
        </w:rPr>
      </w:pPr>
      <w:r w:rsidRPr="008F21DC">
        <w:rPr>
          <w:rFonts w:ascii="Georgia" w:hAnsi="Georgia" w:cs="Tahoma"/>
          <w:color w:val="000000"/>
          <w:sz w:val="16"/>
          <w:szCs w:val="16"/>
          <w:lang w:bidi="he-IL"/>
        </w:rPr>
        <w:t>NOTE: Applicable to Orders greater than $5,500,000, except for Orders for commercial items or lower-tier subcontracts performed entirely outside the U.S.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252.215-7000</w:t>
      </w:r>
      <w:r w:rsidRPr="008F21DC">
        <w:rPr>
          <w:rFonts w:ascii="Georgia" w:hAnsi="Georgia" w:cs="Arial"/>
          <w:color w:val="000000"/>
          <w:sz w:val="16"/>
          <w:szCs w:val="16"/>
        </w:rPr>
        <w:tab/>
      </w:r>
      <w:r w:rsidRPr="008F21DC">
        <w:rPr>
          <w:rFonts w:ascii="Georgia" w:hAnsi="Georgia" w:cs="Tahoma"/>
          <w:b/>
          <w:bCs/>
          <w:color w:val="000000"/>
          <w:sz w:val="16"/>
          <w:szCs w:val="16"/>
          <w:lang w:bidi="he-IL"/>
        </w:rPr>
        <w:t>Pricing Adjustments</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NOTE: Applicable when it is contemplated that Cost or Pricing Data will be required.</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252.219-7003</w:t>
      </w:r>
      <w:r w:rsidRPr="008F21DC">
        <w:rPr>
          <w:rFonts w:ascii="Georgia" w:hAnsi="Georgia" w:cs="Arial"/>
          <w:color w:val="000000"/>
          <w:sz w:val="16"/>
          <w:szCs w:val="16"/>
        </w:rPr>
        <w:tab/>
      </w:r>
      <w:r w:rsidRPr="008F21DC">
        <w:rPr>
          <w:rFonts w:ascii="Georgia" w:hAnsi="Georgia" w:cs="Tahoma"/>
          <w:b/>
          <w:bCs/>
          <w:color w:val="000000"/>
          <w:sz w:val="16"/>
          <w:szCs w:val="16"/>
          <w:lang w:bidi="he-IL"/>
        </w:rPr>
        <w:t>Small Business Subcontracting Plan (DoD Contracts).</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000000"/>
          <w:sz w:val="16"/>
          <w:szCs w:val="16"/>
          <w:lang w:bidi="he-IL"/>
        </w:rPr>
      </w:pPr>
      <w:r w:rsidRPr="008F21DC">
        <w:rPr>
          <w:rFonts w:ascii="Georgia" w:hAnsi="Georgia" w:cs="Tahoma"/>
          <w:color w:val="000000"/>
          <w:sz w:val="16"/>
          <w:szCs w:val="16"/>
          <w:lang w:bidi="he-IL"/>
        </w:rPr>
        <w:t>NOTE: Applicable to any Order anticipated to be valued at $700,000 or lower threshold if effective under older, higher-tier contract.</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252.222-7006</w:t>
      </w:r>
      <w:r w:rsidRPr="008F21DC">
        <w:rPr>
          <w:rFonts w:ascii="Georgia" w:hAnsi="Georgia" w:cs="Arial"/>
          <w:color w:val="000000"/>
          <w:sz w:val="16"/>
          <w:szCs w:val="16"/>
        </w:rPr>
        <w:tab/>
      </w:r>
      <w:r w:rsidRPr="008F21DC">
        <w:rPr>
          <w:rFonts w:ascii="Georgia" w:hAnsi="Georgia" w:cs="Tahoma"/>
          <w:b/>
          <w:bCs/>
          <w:color w:val="000000"/>
          <w:sz w:val="16"/>
          <w:szCs w:val="16"/>
          <w:lang w:bidi="he-IL"/>
        </w:rPr>
        <w:t>Restrictions on the Use of Mandatory Arbitration Agreements</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000000"/>
          <w:sz w:val="16"/>
          <w:szCs w:val="16"/>
          <w:lang w:bidi="he-IL"/>
        </w:rPr>
      </w:pPr>
      <w:r w:rsidRPr="008F21DC">
        <w:rPr>
          <w:rFonts w:ascii="Georgia" w:hAnsi="Georgia" w:cs="Tahoma"/>
          <w:color w:val="000000"/>
          <w:sz w:val="16"/>
          <w:szCs w:val="16"/>
          <w:lang w:bidi="he-IL"/>
        </w:rPr>
        <w:t>NOTE: Failure to comply with this provision will be considered a material breach and, at the sole discretion of Buyer, may result in termination for default or cause.</w:t>
      </w:r>
    </w:p>
    <w:p w:rsidR="00320215"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252.225-7002</w:t>
      </w:r>
      <w:r w:rsidRPr="008F21DC">
        <w:rPr>
          <w:rFonts w:ascii="Georgia" w:hAnsi="Georgia" w:cs="Arial"/>
          <w:color w:val="000000"/>
          <w:sz w:val="16"/>
          <w:szCs w:val="16"/>
        </w:rPr>
        <w:tab/>
      </w:r>
      <w:r w:rsidRPr="008F21DC">
        <w:rPr>
          <w:rFonts w:ascii="Georgia" w:hAnsi="Georgia" w:cs="Tahoma"/>
          <w:b/>
          <w:bCs/>
          <w:color w:val="000000"/>
          <w:sz w:val="16"/>
          <w:szCs w:val="16"/>
          <w:lang w:bidi="he-IL"/>
        </w:rPr>
        <w:t>Compliance with Local Labor Laws (Overseas).</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252.225-7016</w:t>
      </w:r>
      <w:r w:rsidRPr="008F21DC">
        <w:rPr>
          <w:rFonts w:ascii="Georgia" w:hAnsi="Georgia" w:cs="Arial"/>
          <w:color w:val="000000"/>
          <w:sz w:val="16"/>
          <w:szCs w:val="16"/>
        </w:rPr>
        <w:tab/>
      </w:r>
      <w:r w:rsidRPr="008F21DC">
        <w:rPr>
          <w:rFonts w:ascii="Georgia" w:hAnsi="Georgia" w:cs="Tahoma"/>
          <w:b/>
          <w:bCs/>
          <w:color w:val="000000"/>
          <w:sz w:val="16"/>
          <w:szCs w:val="16"/>
          <w:lang w:bidi="he-IL"/>
        </w:rPr>
        <w:t>Restriction on Acquisition of Ball and Roller Bearings.</w:t>
      </w:r>
    </w:p>
    <w:p w:rsidR="00E62B98" w:rsidRPr="008F21DC" w:rsidRDefault="00E62B98" w:rsidP="00655059">
      <w:pPr>
        <w:widowControl w:val="0"/>
        <w:tabs>
          <w:tab w:val="left" w:pos="1440"/>
        </w:tabs>
        <w:autoSpaceDE w:val="0"/>
        <w:autoSpaceDN w:val="0"/>
        <w:adjustRightInd w:val="0"/>
        <w:spacing w:after="60" w:line="240" w:lineRule="auto"/>
        <w:ind w:left="1418" w:hanging="1418"/>
        <w:jc w:val="both"/>
        <w:rPr>
          <w:rFonts w:ascii="Georgia" w:hAnsi="Georgia" w:cs="Tahoma"/>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NOTE: Applicable to any Order and all lower-tier subcontracts if Product supplied contains ball or roller bearings.</w:t>
      </w:r>
    </w:p>
    <w:p w:rsidR="00E62B98" w:rsidRPr="008F21DC" w:rsidRDefault="00E62B98" w:rsidP="008F21DC">
      <w:pPr>
        <w:widowControl w:val="0"/>
        <w:tabs>
          <w:tab w:val="center" w:pos="705"/>
          <w:tab w:val="left" w:pos="1440"/>
        </w:tabs>
        <w:autoSpaceDE w:val="0"/>
        <w:autoSpaceDN w:val="0"/>
        <w:adjustRightInd w:val="0"/>
        <w:spacing w:after="60" w:line="240" w:lineRule="auto"/>
        <w:ind w:left="1440" w:hanging="1440"/>
        <w:jc w:val="both"/>
        <w:rPr>
          <w:rFonts w:ascii="Georgia" w:hAnsi="Georgia" w:cs="Tahoma"/>
          <w:b/>
          <w:bCs/>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252.227-7014</w:t>
      </w:r>
      <w:r w:rsidRPr="008F21DC">
        <w:rPr>
          <w:rFonts w:ascii="Georgia" w:hAnsi="Georgia" w:cs="Arial"/>
          <w:color w:val="000000"/>
          <w:sz w:val="16"/>
          <w:szCs w:val="16"/>
        </w:rPr>
        <w:tab/>
      </w:r>
      <w:r w:rsidRPr="008F21DC">
        <w:rPr>
          <w:rFonts w:ascii="Georgia" w:hAnsi="Georgia" w:cs="Tahoma"/>
          <w:b/>
          <w:bCs/>
          <w:color w:val="000000"/>
          <w:sz w:val="16"/>
          <w:szCs w:val="16"/>
          <w:lang w:bidi="he-IL"/>
        </w:rPr>
        <w:t>Rights in Noncommercial Computer Software and Noncommercial Computer Software Documentation</w:t>
      </w:r>
    </w:p>
    <w:p w:rsidR="00E62B98" w:rsidRPr="008F21DC" w:rsidRDefault="00E62B98" w:rsidP="008F21DC">
      <w:pPr>
        <w:widowControl w:val="0"/>
        <w:tabs>
          <w:tab w:val="center" w:pos="705"/>
          <w:tab w:val="left" w:pos="1440"/>
        </w:tabs>
        <w:autoSpaceDE w:val="0"/>
        <w:autoSpaceDN w:val="0"/>
        <w:adjustRightInd w:val="0"/>
        <w:spacing w:after="60" w:line="240" w:lineRule="auto"/>
        <w:jc w:val="both"/>
        <w:rPr>
          <w:rFonts w:ascii="Georgia" w:hAnsi="Georgia" w:cs="Tahoma"/>
          <w:b/>
          <w:bCs/>
          <w:color w:val="000000"/>
          <w:sz w:val="16"/>
          <w:szCs w:val="16"/>
          <w:lang w:bidi="he-IL"/>
        </w:rPr>
      </w:pPr>
      <w:r w:rsidRPr="008F21DC">
        <w:rPr>
          <w:rFonts w:ascii="Georgia" w:hAnsi="Georgia" w:cs="Arial"/>
          <w:color w:val="000000"/>
          <w:sz w:val="16"/>
          <w:szCs w:val="16"/>
        </w:rPr>
        <w:tab/>
      </w:r>
      <w:r w:rsidRPr="008F21DC">
        <w:rPr>
          <w:rFonts w:ascii="Georgia" w:hAnsi="Georgia" w:cs="Tahoma"/>
          <w:color w:val="000000"/>
          <w:sz w:val="16"/>
          <w:szCs w:val="16"/>
          <w:lang w:bidi="he-IL"/>
        </w:rPr>
        <w:t>252.231-7000</w:t>
      </w:r>
      <w:r w:rsidRPr="008F21DC">
        <w:rPr>
          <w:rFonts w:ascii="Georgia" w:hAnsi="Georgia" w:cs="Arial"/>
          <w:color w:val="000000"/>
          <w:sz w:val="16"/>
          <w:szCs w:val="16"/>
        </w:rPr>
        <w:tab/>
      </w:r>
      <w:r w:rsidRPr="008F21DC">
        <w:rPr>
          <w:rFonts w:ascii="Georgia" w:hAnsi="Georgia" w:cs="Tahoma"/>
          <w:b/>
          <w:bCs/>
          <w:color w:val="000000"/>
          <w:sz w:val="16"/>
          <w:szCs w:val="16"/>
          <w:lang w:bidi="he-IL"/>
        </w:rPr>
        <w:t>Supplemental Cost Principles</w:t>
      </w:r>
    </w:p>
    <w:p w:rsidR="00320215" w:rsidRPr="008F21DC" w:rsidRDefault="00320215" w:rsidP="008F21DC">
      <w:pPr>
        <w:widowControl w:val="0"/>
        <w:tabs>
          <w:tab w:val="left" w:pos="90"/>
        </w:tabs>
        <w:autoSpaceDE w:val="0"/>
        <w:autoSpaceDN w:val="0"/>
        <w:adjustRightInd w:val="0"/>
        <w:spacing w:after="60" w:line="240" w:lineRule="auto"/>
        <w:jc w:val="both"/>
        <w:rPr>
          <w:rFonts w:ascii="Georgia" w:hAnsi="Georgia" w:cs="Tahoma"/>
          <w:b/>
          <w:bCs/>
          <w:color w:val="000000"/>
          <w:lang w:bidi="he-IL"/>
        </w:rPr>
      </w:pPr>
    </w:p>
    <w:p w:rsidR="00320215" w:rsidRPr="008F21DC" w:rsidRDefault="00BE5725" w:rsidP="008F21DC">
      <w:pPr>
        <w:widowControl w:val="0"/>
        <w:tabs>
          <w:tab w:val="left" w:pos="90"/>
        </w:tabs>
        <w:autoSpaceDE w:val="0"/>
        <w:autoSpaceDN w:val="0"/>
        <w:adjustRightInd w:val="0"/>
        <w:spacing w:after="60" w:line="240" w:lineRule="auto"/>
        <w:rPr>
          <w:rFonts w:ascii="Georgia" w:hAnsi="Georgia" w:cs="Tahoma"/>
          <w:b/>
          <w:bCs/>
          <w:color w:val="000000"/>
          <w:lang w:bidi="he-IL"/>
        </w:rPr>
      </w:pPr>
      <w:r w:rsidRPr="008F21DC">
        <w:rPr>
          <w:rFonts w:ascii="Georgia" w:hAnsi="Georgia" w:cs="Tahoma"/>
          <w:b/>
          <w:bCs/>
          <w:color w:val="000000"/>
          <w:lang w:bidi="he-IL"/>
        </w:rPr>
        <w:br w:type="page"/>
      </w:r>
    </w:p>
    <w:p w:rsidR="00E62B98" w:rsidRPr="00655059" w:rsidRDefault="00E62B98" w:rsidP="008F21DC">
      <w:pPr>
        <w:widowControl w:val="0"/>
        <w:tabs>
          <w:tab w:val="left" w:pos="90"/>
        </w:tabs>
        <w:autoSpaceDE w:val="0"/>
        <w:autoSpaceDN w:val="0"/>
        <w:adjustRightInd w:val="0"/>
        <w:spacing w:after="60" w:line="240" w:lineRule="auto"/>
        <w:rPr>
          <w:rFonts w:ascii="Georgia" w:hAnsi="Georgia" w:cs="Tahoma"/>
          <w:b/>
          <w:bCs/>
          <w:color w:val="000000"/>
          <w:sz w:val="20"/>
          <w:szCs w:val="20"/>
          <w:lang w:bidi="he-IL"/>
        </w:rPr>
      </w:pPr>
      <w:r w:rsidRPr="00655059">
        <w:rPr>
          <w:rFonts w:ascii="Georgia" w:hAnsi="Georgia" w:cs="Tahoma"/>
          <w:b/>
          <w:bCs/>
          <w:color w:val="000000"/>
          <w:sz w:val="20"/>
          <w:szCs w:val="20"/>
          <w:lang w:bidi="he-IL"/>
        </w:rPr>
        <w:t>Section III: Certifications</w:t>
      </w:r>
      <w:r w:rsidRPr="00655059">
        <w:rPr>
          <w:rFonts w:ascii="Georgia" w:hAnsi="Georgia" w:cs="Tahoma"/>
          <w:b/>
          <w:bCs/>
          <w:color w:val="FFFFFF"/>
          <w:sz w:val="20"/>
          <w:szCs w:val="20"/>
          <w:lang w:bidi="he-IL"/>
        </w:rPr>
        <w:t xml:space="preserve"> </w:t>
      </w:r>
      <w:r w:rsidRPr="00655059">
        <w:rPr>
          <w:rFonts w:ascii="Georgia" w:hAnsi="Georgia" w:cs="Tahoma"/>
          <w:b/>
          <w:bCs/>
          <w:color w:val="000000"/>
          <w:sz w:val="20"/>
          <w:szCs w:val="20"/>
          <w:lang w:bidi="he-IL"/>
        </w:rPr>
        <w:t>and Representations</w:t>
      </w:r>
    </w:p>
    <w:p w:rsidR="008F21DC" w:rsidRPr="00B255D4" w:rsidRDefault="008F21DC" w:rsidP="008F21DC">
      <w:pPr>
        <w:widowControl w:val="0"/>
        <w:tabs>
          <w:tab w:val="left" w:pos="90"/>
        </w:tabs>
        <w:autoSpaceDE w:val="0"/>
        <w:autoSpaceDN w:val="0"/>
        <w:adjustRightInd w:val="0"/>
        <w:spacing w:after="60" w:line="240" w:lineRule="auto"/>
        <w:jc w:val="both"/>
        <w:rPr>
          <w:rFonts w:ascii="Georgia" w:hAnsi="Georgia" w:cs="Georgia"/>
          <w:color w:val="000000"/>
          <w:sz w:val="17"/>
          <w:szCs w:val="17"/>
          <w:lang w:bidi="he-IL"/>
        </w:rPr>
      </w:pPr>
    </w:p>
    <w:p w:rsidR="00E62B98" w:rsidRPr="00B255D4" w:rsidRDefault="00E62B98" w:rsidP="008F21DC">
      <w:pPr>
        <w:widowControl w:val="0"/>
        <w:tabs>
          <w:tab w:val="left" w:pos="90"/>
        </w:tabs>
        <w:autoSpaceDE w:val="0"/>
        <w:autoSpaceDN w:val="0"/>
        <w:adjustRightInd w:val="0"/>
        <w:spacing w:after="60" w:line="240" w:lineRule="auto"/>
        <w:jc w:val="both"/>
        <w:rPr>
          <w:rFonts w:ascii="Georgia" w:hAnsi="Georgia" w:cs="Georgia"/>
          <w:color w:val="000000"/>
          <w:sz w:val="17"/>
          <w:szCs w:val="17"/>
          <w:lang w:bidi="he-IL"/>
        </w:rPr>
      </w:pPr>
      <w:r w:rsidRPr="00B255D4">
        <w:rPr>
          <w:rFonts w:ascii="Georgia" w:hAnsi="Georgia" w:cs="Georgia"/>
          <w:color w:val="000000"/>
          <w:sz w:val="17"/>
          <w:szCs w:val="17"/>
          <w:lang w:bidi="he-IL"/>
        </w:rPr>
        <w:t xml:space="preserve">Supplier acknowledges that Buyer will rely upon Supplier certifications and representations of this Appendix A, including any representations and certifications contained in any other form of written offer, proposal or quote </w:t>
      </w:r>
      <w:r w:rsidR="005C534D" w:rsidRPr="00B255D4">
        <w:rPr>
          <w:rFonts w:ascii="Georgia" w:hAnsi="Georgia" w:cs="Georgia"/>
          <w:color w:val="000000"/>
          <w:sz w:val="17"/>
          <w:szCs w:val="17"/>
          <w:lang w:bidi="he-IL"/>
        </w:rPr>
        <w:t>received</w:t>
      </w:r>
      <w:r w:rsidRPr="00B255D4">
        <w:rPr>
          <w:rFonts w:ascii="Georgia" w:hAnsi="Georgia" w:cs="Georgia"/>
          <w:color w:val="000000"/>
          <w:sz w:val="17"/>
          <w:szCs w:val="17"/>
          <w:lang w:bidi="he-IL"/>
        </w:rPr>
        <w:t xml:space="preserve"> by Buyer from Supplier. Supplier shall immediately notify Buyer of any change of status regarding any certification or representation.</w:t>
      </w:r>
    </w:p>
    <w:p w:rsidR="008F21DC" w:rsidRPr="00B255D4" w:rsidRDefault="008F21DC" w:rsidP="008F21DC">
      <w:pPr>
        <w:widowControl w:val="0"/>
        <w:tabs>
          <w:tab w:val="left" w:pos="90"/>
        </w:tabs>
        <w:autoSpaceDE w:val="0"/>
        <w:autoSpaceDN w:val="0"/>
        <w:adjustRightInd w:val="0"/>
        <w:spacing w:after="60" w:line="240" w:lineRule="auto"/>
        <w:rPr>
          <w:rFonts w:ascii="Georgia" w:hAnsi="Georgia" w:cs="Arial"/>
          <w:sz w:val="17"/>
          <w:szCs w:val="17"/>
        </w:rPr>
      </w:pPr>
    </w:p>
    <w:p w:rsidR="00E62B98" w:rsidRPr="00B255D4" w:rsidRDefault="00E62B98" w:rsidP="008F21DC">
      <w:pPr>
        <w:widowControl w:val="0"/>
        <w:tabs>
          <w:tab w:val="left" w:pos="90"/>
        </w:tabs>
        <w:autoSpaceDE w:val="0"/>
        <w:autoSpaceDN w:val="0"/>
        <w:adjustRightInd w:val="0"/>
        <w:spacing w:after="60" w:line="240" w:lineRule="auto"/>
        <w:rPr>
          <w:rFonts w:ascii="Georgia" w:hAnsi="Georgia" w:cs="Georgia"/>
          <w:b/>
          <w:bCs/>
          <w:color w:val="0072BC"/>
          <w:sz w:val="17"/>
          <w:szCs w:val="17"/>
          <w:lang w:bidi="he-IL"/>
        </w:rPr>
      </w:pPr>
      <w:r w:rsidRPr="00B255D4">
        <w:rPr>
          <w:rFonts w:ascii="Georgia" w:hAnsi="Georgia" w:cs="Georgia"/>
          <w:b/>
          <w:bCs/>
          <w:color w:val="0072BC"/>
          <w:sz w:val="17"/>
          <w:szCs w:val="17"/>
          <w:lang w:bidi="he-IL"/>
        </w:rPr>
        <w:t>Federal Acquisition Regulation (FAR)</w:t>
      </w:r>
    </w:p>
    <w:p w:rsidR="00BE5725" w:rsidRPr="008F21DC" w:rsidRDefault="00BE5725" w:rsidP="008F21DC">
      <w:pPr>
        <w:widowControl w:val="0"/>
        <w:tabs>
          <w:tab w:val="center" w:pos="705"/>
          <w:tab w:val="left" w:pos="1440"/>
        </w:tabs>
        <w:autoSpaceDE w:val="0"/>
        <w:autoSpaceDN w:val="0"/>
        <w:adjustRightInd w:val="0"/>
        <w:spacing w:after="60" w:line="240" w:lineRule="auto"/>
        <w:rPr>
          <w:rFonts w:ascii="Georgia" w:hAnsi="Georgia" w:cs="Arial"/>
          <w:sz w:val="16"/>
          <w:szCs w:val="16"/>
        </w:rPr>
      </w:pPr>
    </w:p>
    <w:p w:rsidR="00E62B98" w:rsidRPr="008F21DC" w:rsidRDefault="00E62B98" w:rsidP="008F21DC">
      <w:pPr>
        <w:widowControl w:val="0"/>
        <w:tabs>
          <w:tab w:val="center" w:pos="705"/>
          <w:tab w:val="left" w:pos="1440"/>
        </w:tabs>
        <w:autoSpaceDE w:val="0"/>
        <w:autoSpaceDN w:val="0"/>
        <w:adjustRightInd w:val="0"/>
        <w:spacing w:after="60" w:line="240" w:lineRule="auto"/>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52.203-11</w:t>
      </w:r>
      <w:r w:rsidRPr="008F21DC">
        <w:rPr>
          <w:rFonts w:ascii="Georgia" w:hAnsi="Georgia" w:cs="Arial"/>
          <w:sz w:val="16"/>
          <w:szCs w:val="16"/>
        </w:rPr>
        <w:tab/>
      </w:r>
      <w:r w:rsidRPr="008F21DC">
        <w:rPr>
          <w:rFonts w:ascii="Georgia" w:hAnsi="Georgia" w:cs="Tahoma"/>
          <w:b/>
          <w:bCs/>
          <w:color w:val="10253F"/>
          <w:sz w:val="16"/>
          <w:szCs w:val="16"/>
          <w:lang w:bidi="he-IL"/>
        </w:rPr>
        <w:t>Certification and Disclosure Regarding Payments to Influence Certain Federal Transactions</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(Applicable to solicitations and contracts exceeding $150,000)</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(a) Definitions. As used in this provision--</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 xml:space="preserve">"Lobbying contact" has the meaning provided at 2 U.S.C. 1602(8). </w:t>
      </w:r>
    </w:p>
    <w:p w:rsidR="00E62B98" w:rsidRPr="008F21DC" w:rsidRDefault="00E62B98" w:rsidP="008F21DC">
      <w:pPr>
        <w:widowControl w:val="0"/>
        <w:tabs>
          <w:tab w:val="left" w:pos="1440"/>
        </w:tabs>
        <w:autoSpaceDE w:val="0"/>
        <w:autoSpaceDN w:val="0"/>
        <w:adjustRightInd w:val="0"/>
        <w:spacing w:after="60" w:line="240" w:lineRule="auto"/>
        <w:ind w:left="1418" w:hanging="1418"/>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The terms "agency," "influencing or attempting to influence," "officer or employee of an agency," "person," "reasonable compensation," and "regularly employed" are defined in the FAR clause of this solicitation entitled "Limitation on Payments to Influence Certain Federal Transactions" (52.203-12).</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 xml:space="preserve">(b) Prohibition. The prohibition and exceptions contained in the FAR clause of this solicitation entitled "Limitation on Payments to Influence Certain Federal Transactions" (52.203-12) are hereby incorporated by reference in this provision. </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 xml:space="preserve">(c) Certification. </w:t>
      </w:r>
      <w:r w:rsidR="005C534D" w:rsidRPr="008F21DC">
        <w:rPr>
          <w:rFonts w:ascii="Georgia" w:hAnsi="Georgia" w:cs="Tahoma"/>
          <w:color w:val="10253F"/>
          <w:sz w:val="16"/>
          <w:szCs w:val="16"/>
          <w:lang w:bidi="he-IL"/>
        </w:rPr>
        <w:t>SUPPLIER</w:t>
      </w:r>
      <w:r w:rsidRPr="008F21DC">
        <w:rPr>
          <w:rFonts w:ascii="Georgia" w:hAnsi="Georgia" w:cs="Tahoma"/>
          <w:color w:val="10253F"/>
          <w:sz w:val="16"/>
          <w:szCs w:val="16"/>
          <w:lang w:bidi="he-IL"/>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w:t>
      </w:r>
      <w:r w:rsidR="005C534D" w:rsidRPr="008F21DC">
        <w:rPr>
          <w:rFonts w:ascii="Georgia" w:hAnsi="Georgia" w:cs="Tahoma"/>
          <w:color w:val="10253F"/>
          <w:sz w:val="16"/>
          <w:szCs w:val="16"/>
          <w:lang w:bidi="he-IL"/>
        </w:rPr>
        <w:t>an Order</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 xml:space="preserve">(d) Disclosure. If any registrants under the Lobbying Disclosure Act of 1995 have made a lobbying contact on behalf of the offeror with respect to this </w:t>
      </w:r>
      <w:r w:rsidR="005C534D" w:rsidRPr="008F21DC">
        <w:rPr>
          <w:rFonts w:ascii="Georgia" w:hAnsi="Georgia" w:cs="Tahoma"/>
          <w:color w:val="10253F"/>
          <w:sz w:val="16"/>
          <w:szCs w:val="16"/>
          <w:lang w:bidi="he-IL"/>
        </w:rPr>
        <w:t>Order</w:t>
      </w:r>
      <w:r w:rsidRPr="008F21DC">
        <w:rPr>
          <w:rFonts w:ascii="Georgia" w:hAnsi="Georgia" w:cs="Tahoma"/>
          <w:color w:val="10253F"/>
          <w:sz w:val="16"/>
          <w:szCs w:val="16"/>
          <w:lang w:bidi="he-IL"/>
        </w:rPr>
        <w:t xml:space="preserve">, </w:t>
      </w:r>
      <w:r w:rsidR="005C534D" w:rsidRPr="008F21DC">
        <w:rPr>
          <w:rFonts w:ascii="Georgia" w:hAnsi="Georgia" w:cs="Tahoma"/>
          <w:color w:val="10253F"/>
          <w:sz w:val="16"/>
          <w:szCs w:val="16"/>
          <w:lang w:bidi="he-IL"/>
        </w:rPr>
        <w:t>SUPPLIER</w:t>
      </w:r>
      <w:r w:rsidRPr="008F21DC">
        <w:rPr>
          <w:rFonts w:ascii="Georgia" w:hAnsi="Georgia" w:cs="Tahoma"/>
          <w:color w:val="10253F"/>
          <w:sz w:val="16"/>
          <w:szCs w:val="16"/>
          <w:lang w:bidi="he-IL"/>
        </w:rPr>
        <w:t xml:space="preserve"> shall complete and submit, with its offer, to </w:t>
      </w:r>
      <w:r w:rsidR="00416B49" w:rsidRPr="008F21DC">
        <w:rPr>
          <w:rFonts w:ascii="Georgia" w:hAnsi="Georgia" w:cs="Tahoma"/>
          <w:color w:val="10253F"/>
          <w:sz w:val="16"/>
          <w:szCs w:val="16"/>
          <w:lang w:bidi="he-IL"/>
        </w:rPr>
        <w:t>BUYER</w:t>
      </w:r>
      <w:r w:rsidRPr="008F21DC">
        <w:rPr>
          <w:rFonts w:ascii="Georgia" w:hAnsi="Georgia" w:cs="Tahoma"/>
          <w:color w:val="10253F"/>
          <w:sz w:val="16"/>
          <w:szCs w:val="16"/>
          <w:lang w:bidi="he-IL"/>
        </w:rPr>
        <w:t xml:space="preserve"> OMB Standard Form LLL, Disclosure of</w:t>
      </w:r>
      <w:r w:rsidR="005C534D" w:rsidRPr="008F21DC">
        <w:rPr>
          <w:rFonts w:ascii="Georgia" w:hAnsi="Georgia" w:cs="Tahoma"/>
          <w:color w:val="10253F"/>
          <w:sz w:val="16"/>
          <w:szCs w:val="16"/>
          <w:lang w:bidi="he-IL"/>
        </w:rPr>
        <w:t xml:space="preserve"> </w:t>
      </w:r>
      <w:r w:rsidRPr="008F21DC">
        <w:rPr>
          <w:rFonts w:ascii="Georgia" w:hAnsi="Georgia" w:cs="Tahoma"/>
          <w:color w:val="10253F"/>
          <w:sz w:val="16"/>
          <w:szCs w:val="16"/>
          <w:lang w:bidi="he-IL"/>
        </w:rPr>
        <w:t xml:space="preserve">Lobbying Activities, to provide the name of the registrants. </w:t>
      </w:r>
      <w:r w:rsidR="005C534D" w:rsidRPr="008F21DC">
        <w:rPr>
          <w:rFonts w:ascii="Georgia" w:hAnsi="Georgia" w:cs="Tahoma"/>
          <w:color w:val="10253F"/>
          <w:sz w:val="16"/>
          <w:szCs w:val="16"/>
          <w:lang w:bidi="he-IL"/>
        </w:rPr>
        <w:t>SUPPLIER</w:t>
      </w:r>
      <w:r w:rsidRPr="008F21DC">
        <w:rPr>
          <w:rFonts w:ascii="Georgia" w:hAnsi="Georgia" w:cs="Tahoma"/>
          <w:color w:val="10253F"/>
          <w:sz w:val="16"/>
          <w:szCs w:val="16"/>
          <w:lang w:bidi="he-IL"/>
        </w:rPr>
        <w:t xml:space="preserve"> need not report regularly employed officers or employees of the offeror to whom payments of reasonable compensation were made.</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p>
    <w:p w:rsidR="00320215"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 xml:space="preserve">(e) Penalty. Submission of this certification and disclosure is a prerequisite for making or entering into this </w:t>
      </w:r>
      <w:r w:rsidR="005C534D" w:rsidRPr="008F21DC">
        <w:rPr>
          <w:rFonts w:ascii="Georgia" w:hAnsi="Georgia" w:cs="Tahoma"/>
          <w:color w:val="10253F"/>
          <w:sz w:val="16"/>
          <w:szCs w:val="16"/>
          <w:lang w:bidi="he-IL"/>
        </w:rPr>
        <w:t>Order</w:t>
      </w:r>
      <w:r w:rsidRPr="008F21DC">
        <w:rPr>
          <w:rFonts w:ascii="Georgia" w:hAnsi="Georgia" w:cs="Tahoma"/>
          <w:color w:val="10253F"/>
          <w:sz w:val="16"/>
          <w:szCs w:val="16"/>
          <w:lang w:bidi="he-IL"/>
        </w:rPr>
        <w:t xml:space="preserve">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w:t>
      </w:r>
    </w:p>
    <w:p w:rsidR="005C534D" w:rsidRPr="008F21DC" w:rsidRDefault="005C534D" w:rsidP="008F21DC">
      <w:pPr>
        <w:widowControl w:val="0"/>
        <w:tabs>
          <w:tab w:val="left" w:pos="1440"/>
        </w:tabs>
        <w:autoSpaceDE w:val="0"/>
        <w:autoSpaceDN w:val="0"/>
        <w:adjustRightInd w:val="0"/>
        <w:spacing w:after="60" w:line="240" w:lineRule="auto"/>
        <w:rPr>
          <w:rFonts w:ascii="Georgia" w:hAnsi="Georgia" w:cs="Tahoma"/>
          <w:color w:val="10253F"/>
          <w:sz w:val="16"/>
          <w:szCs w:val="16"/>
          <w:lang w:bidi="he-IL"/>
        </w:rPr>
      </w:pPr>
    </w:p>
    <w:p w:rsidR="00E62B98" w:rsidRPr="008F21DC" w:rsidRDefault="00320215" w:rsidP="008F21DC">
      <w:pPr>
        <w:widowControl w:val="0"/>
        <w:tabs>
          <w:tab w:val="left" w:pos="360"/>
          <w:tab w:val="left" w:pos="1440"/>
        </w:tabs>
        <w:autoSpaceDE w:val="0"/>
        <w:autoSpaceDN w:val="0"/>
        <w:adjustRightInd w:val="0"/>
        <w:spacing w:after="60" w:line="240" w:lineRule="auto"/>
        <w:rPr>
          <w:rFonts w:ascii="Georgia" w:hAnsi="Georgia" w:cs="Tahoma"/>
          <w:b/>
          <w:bCs/>
          <w:color w:val="10253F"/>
          <w:sz w:val="16"/>
          <w:szCs w:val="16"/>
          <w:lang w:bidi="he-IL"/>
        </w:rPr>
      </w:pPr>
      <w:r w:rsidRPr="008F21DC">
        <w:rPr>
          <w:rFonts w:ascii="Georgia" w:hAnsi="Georgia" w:cs="Arial"/>
          <w:sz w:val="16"/>
          <w:szCs w:val="16"/>
        </w:rPr>
        <w:tab/>
      </w:r>
      <w:r w:rsidR="00E62B98" w:rsidRPr="008F21DC">
        <w:rPr>
          <w:rFonts w:ascii="Georgia" w:hAnsi="Georgia" w:cs="Tahoma"/>
          <w:color w:val="10253F"/>
          <w:sz w:val="16"/>
          <w:szCs w:val="16"/>
          <w:lang w:bidi="he-IL"/>
        </w:rPr>
        <w:t>52.209-5</w:t>
      </w:r>
      <w:r w:rsidR="00E62B98" w:rsidRPr="008F21DC">
        <w:rPr>
          <w:rFonts w:ascii="Georgia" w:hAnsi="Georgia" w:cs="Arial"/>
          <w:sz w:val="16"/>
          <w:szCs w:val="16"/>
        </w:rPr>
        <w:tab/>
      </w:r>
      <w:r w:rsidR="00E62B98" w:rsidRPr="008F21DC">
        <w:rPr>
          <w:rFonts w:ascii="Georgia" w:hAnsi="Georgia" w:cs="Tahoma"/>
          <w:b/>
          <w:bCs/>
          <w:color w:val="10253F"/>
          <w:sz w:val="16"/>
          <w:szCs w:val="16"/>
          <w:lang w:bidi="he-IL"/>
        </w:rPr>
        <w:t>Certification Regarding Responsibility Matters.</w:t>
      </w:r>
    </w:p>
    <w:p w:rsidR="00655059" w:rsidRDefault="00E62B98" w:rsidP="008F21DC">
      <w:pPr>
        <w:widowControl w:val="0"/>
        <w:tabs>
          <w:tab w:val="left" w:pos="1440"/>
        </w:tabs>
        <w:autoSpaceDE w:val="0"/>
        <w:autoSpaceDN w:val="0"/>
        <w:adjustRightInd w:val="0"/>
        <w:spacing w:after="60" w:line="240" w:lineRule="auto"/>
        <w:rPr>
          <w:rFonts w:ascii="Georgia" w:hAnsi="Georgia" w:cs="Arial"/>
          <w:sz w:val="16"/>
          <w:szCs w:val="16"/>
        </w:rPr>
      </w:pPr>
      <w:r w:rsidRPr="008F21DC">
        <w:rPr>
          <w:rFonts w:ascii="Georgia" w:hAnsi="Georgia" w:cs="Arial"/>
          <w:sz w:val="16"/>
          <w:szCs w:val="16"/>
        </w:rPr>
        <w:tab/>
      </w:r>
    </w:p>
    <w:p w:rsidR="00E62B98" w:rsidRPr="008F21DC" w:rsidRDefault="00655059" w:rsidP="008F21DC">
      <w:pPr>
        <w:widowControl w:val="0"/>
        <w:tabs>
          <w:tab w:val="left" w:pos="1440"/>
        </w:tabs>
        <w:autoSpaceDE w:val="0"/>
        <w:autoSpaceDN w:val="0"/>
        <w:adjustRightInd w:val="0"/>
        <w:spacing w:after="60" w:line="240" w:lineRule="auto"/>
        <w:rPr>
          <w:rFonts w:ascii="Georgia" w:hAnsi="Georgia" w:cs="Tahoma"/>
          <w:color w:val="10253F"/>
          <w:sz w:val="16"/>
          <w:szCs w:val="16"/>
          <w:lang w:bidi="he-IL"/>
        </w:rPr>
      </w:pPr>
      <w:r>
        <w:rPr>
          <w:rFonts w:ascii="Georgia" w:hAnsi="Georgia" w:cs="Arial"/>
          <w:sz w:val="16"/>
          <w:szCs w:val="16"/>
        </w:rPr>
        <w:tab/>
      </w:r>
      <w:r w:rsidR="00E62B98" w:rsidRPr="008F21DC">
        <w:rPr>
          <w:rFonts w:ascii="Georgia" w:hAnsi="Georgia" w:cs="Tahoma"/>
          <w:color w:val="10253F"/>
          <w:sz w:val="16"/>
          <w:szCs w:val="16"/>
          <w:lang w:bidi="he-IL"/>
        </w:rPr>
        <w:t xml:space="preserve">(a)(1) SUPPLIER certifies, to the best of its knowledge and belief, that-- </w:t>
      </w:r>
    </w:p>
    <w:p w:rsidR="00E62B98" w:rsidRPr="008F21DC" w:rsidRDefault="00E62B98" w:rsidP="008F21DC">
      <w:pPr>
        <w:widowControl w:val="0"/>
        <w:tabs>
          <w:tab w:val="left" w:pos="1440"/>
        </w:tabs>
        <w:autoSpaceDE w:val="0"/>
        <w:autoSpaceDN w:val="0"/>
        <w:adjustRightInd w:val="0"/>
        <w:spacing w:after="60" w:line="240" w:lineRule="auto"/>
        <w:rPr>
          <w:rFonts w:ascii="Georgia" w:hAnsi="Georgia" w:cs="Tahoma"/>
          <w:color w:val="10253F"/>
          <w:sz w:val="16"/>
          <w:szCs w:val="16"/>
          <w:lang w:bidi="he-IL"/>
        </w:rPr>
      </w:pPr>
      <w:r w:rsidRPr="008F21DC">
        <w:rPr>
          <w:rFonts w:ascii="Georgia" w:hAnsi="Georgia" w:cs="Arial"/>
          <w:sz w:val="16"/>
          <w:szCs w:val="16"/>
        </w:rPr>
        <w:tab/>
      </w:r>
    </w:p>
    <w:p w:rsidR="00E62B98" w:rsidRPr="008F21DC" w:rsidRDefault="00E62B98" w:rsidP="008F21DC">
      <w:pPr>
        <w:widowControl w:val="0"/>
        <w:tabs>
          <w:tab w:val="left" w:pos="1440"/>
        </w:tabs>
        <w:autoSpaceDE w:val="0"/>
        <w:autoSpaceDN w:val="0"/>
        <w:adjustRightInd w:val="0"/>
        <w:spacing w:after="60" w:line="240" w:lineRule="auto"/>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 xml:space="preserve">(i) SUPPLIER and/or any of its Principals-- </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 xml:space="preserve">(A) Are not presently debarred, suspended, proposed for debarment, or declared ineligible for the award of </w:t>
      </w:r>
      <w:r w:rsidR="005C534D" w:rsidRPr="008F21DC">
        <w:rPr>
          <w:rFonts w:ascii="Georgia" w:hAnsi="Georgia" w:cs="Tahoma"/>
          <w:color w:val="10253F"/>
          <w:sz w:val="16"/>
          <w:szCs w:val="16"/>
          <w:lang w:bidi="he-IL"/>
        </w:rPr>
        <w:t>Order</w:t>
      </w:r>
      <w:r w:rsidRPr="008F21DC">
        <w:rPr>
          <w:rFonts w:ascii="Georgia" w:hAnsi="Georgia" w:cs="Tahoma"/>
          <w:color w:val="10253F"/>
          <w:sz w:val="16"/>
          <w:szCs w:val="16"/>
          <w:lang w:bidi="he-IL"/>
        </w:rPr>
        <w:t xml:space="preserve">s by any Federal agency; </w:t>
      </w:r>
    </w:p>
    <w:p w:rsidR="00BE5725" w:rsidRPr="008F21DC" w:rsidRDefault="00BE5725"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(B) Have not,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violating Federal criminal tax laws, or receiving stolen property;</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(C) Are not presently indicted for, or otherwise criminally or civilly charged by a governmental entity with, commission of any of the offenses enumerated in subdivision (a)(1)(i)(B) of this provision; and</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 xml:space="preserve">(ii) Supplier has not, within a three-year period preceding this offer, had one or more contracts terminated for default by any Federal agency. </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p>
    <w:p w:rsidR="005C534D"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(D) Have not, within a three-year period preceding this offer, been notified of any delinquent Federal taxes in an amount that exceeds $3,500 for which the liability remains unsatisfied.</w:t>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Arial"/>
          <w:sz w:val="16"/>
          <w:szCs w:val="16"/>
        </w:rPr>
        <w:tab/>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(1) Federal taxes are considered delinquent if both of the following criteria apply:</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(i) The tax liability is finally determined. The liability is finally determined if it has been assessed. A liability is not finally determined if there is a pending administrative or judicial challenge. In the case of a judicial challenge to the liability, the liability is not finally determined until all judicial appeal rights have been exhausted.</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 xml:space="preserve">(ii) The taxpayer is delinquent in making payment. A taxpayer is delinquent if the taxpayer has failed to pay the tax liability when full </w:t>
      </w:r>
      <w:r w:rsidRPr="008F21DC">
        <w:rPr>
          <w:rFonts w:ascii="Georgia" w:hAnsi="Georgia" w:cs="Arial"/>
          <w:sz w:val="16"/>
          <w:szCs w:val="16"/>
        </w:rPr>
        <w:tab/>
      </w:r>
      <w:r w:rsidRPr="008F21DC">
        <w:rPr>
          <w:rFonts w:ascii="Georgia" w:hAnsi="Georgia" w:cs="Tahoma"/>
          <w:color w:val="10253F"/>
          <w:sz w:val="16"/>
          <w:szCs w:val="16"/>
          <w:lang w:bidi="he-IL"/>
        </w:rPr>
        <w:t>payment was due and required. A taxpayer is not delinquent in cases where enforced collection action is precluded.</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 xml:space="preserve">(2) Examples. (i) The taxpayer has received a statutory notice of deficiency, under I.R.C. Sec. 6212, which entitles the taxpayer to seek Tax Court review of a proposed tax deficiency. This is not a delinquent tax because it is not a final tax liability. Should the taxpayer seek Tax </w:t>
      </w:r>
      <w:r w:rsidRPr="008F21DC">
        <w:rPr>
          <w:rFonts w:ascii="Georgia" w:hAnsi="Georgia" w:cs="Arial"/>
          <w:sz w:val="16"/>
          <w:szCs w:val="16"/>
        </w:rPr>
        <w:tab/>
      </w:r>
      <w:r w:rsidRPr="008F21DC">
        <w:rPr>
          <w:rFonts w:ascii="Georgia" w:hAnsi="Georgia" w:cs="Tahoma"/>
          <w:color w:val="10253F"/>
          <w:sz w:val="16"/>
          <w:szCs w:val="16"/>
          <w:lang w:bidi="he-IL"/>
        </w:rPr>
        <w:t>Court review, this will not be a final tax liability until the taxpayer has exercised all judicial appeal rights.</w:t>
      </w:r>
    </w:p>
    <w:p w:rsidR="005C534D" w:rsidRPr="008F21DC" w:rsidRDefault="005C534D"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p>
    <w:p w:rsidR="00E62B98" w:rsidRPr="008F21DC" w:rsidRDefault="005C534D"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w:t>
      </w:r>
      <w:r w:rsidR="00E62B98" w:rsidRPr="008F21DC">
        <w:rPr>
          <w:rFonts w:ascii="Georgia" w:hAnsi="Georgia" w:cs="Tahoma"/>
          <w:color w:val="10253F"/>
          <w:sz w:val="16"/>
          <w:szCs w:val="16"/>
          <w:lang w:bidi="he-IL"/>
        </w:rPr>
        <w:t>ii) The IRS has filed a notice of Federal tax lien with respect to an assessed tax liability, and the taxpayer has been issued a notice under I.R.C. Sec. 6320 entitling the taxpayer to request a hearing with the IRS Office of Appeals contesting the lien filing, and to further appeal to the Tax Court if the IRS determines to sustain the lien filing. In the course of the hearing, the taxpayer is entitled to contest the underlying tax liability because the taxpayer has had no prior opportunity to contest the liability. This is not a delinquent tax because it is not a final tax liability. Should the taxpayer seek tax court review, this will not be a final tax liability until the taxpayer has exercised all judicial appeal rights.</w:t>
      </w:r>
    </w:p>
    <w:p w:rsidR="005C534D" w:rsidRPr="008F21DC" w:rsidRDefault="005C534D" w:rsidP="008F21DC">
      <w:pPr>
        <w:widowControl w:val="0"/>
        <w:tabs>
          <w:tab w:val="left" w:pos="1440"/>
        </w:tabs>
        <w:autoSpaceDE w:val="0"/>
        <w:autoSpaceDN w:val="0"/>
        <w:adjustRightInd w:val="0"/>
        <w:spacing w:after="60" w:line="240" w:lineRule="auto"/>
        <w:ind w:left="1440"/>
        <w:jc w:val="both"/>
        <w:rPr>
          <w:rFonts w:ascii="Georgia" w:hAnsi="Georgia" w:cs="Arial"/>
          <w:sz w:val="16"/>
          <w:szCs w:val="16"/>
        </w:rPr>
      </w:pP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(iii) The taxpayer has entered into an installment agreement pursuant to I.R.C. Sec. 6159. The taxpayer is making timely payments and is in full compliance with the agreement terms. The taxpayer is not delinquent because the taxpayer is not currently required to make full payment.</w:t>
      </w:r>
    </w:p>
    <w:p w:rsidR="005C534D" w:rsidRPr="008F21DC" w:rsidRDefault="005C534D" w:rsidP="008F21DC">
      <w:pPr>
        <w:widowControl w:val="0"/>
        <w:tabs>
          <w:tab w:val="left" w:pos="1440"/>
        </w:tabs>
        <w:autoSpaceDE w:val="0"/>
        <w:autoSpaceDN w:val="0"/>
        <w:adjustRightInd w:val="0"/>
        <w:spacing w:after="60" w:line="240" w:lineRule="auto"/>
        <w:ind w:left="1440"/>
        <w:jc w:val="both"/>
        <w:rPr>
          <w:rFonts w:ascii="Georgia" w:hAnsi="Georgia" w:cs="Arial"/>
          <w:sz w:val="16"/>
          <w:szCs w:val="16"/>
        </w:rPr>
      </w:pP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(iv) The taxpayer has filed for bankruptcy protection. The taxpayer is not delinquent because enforced collection action is stayed under 11 U.S.C. 362 (the Bankruptcy Code).</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 xml:space="preserve">(2) Principal, for the purposes of this certification, means an officer, director, owner, partner, or a person having primary </w:t>
      </w:r>
      <w:r w:rsidR="005C534D" w:rsidRPr="008F21DC">
        <w:rPr>
          <w:rFonts w:ascii="Georgia" w:hAnsi="Georgia" w:cs="Tahoma"/>
          <w:color w:val="10253F"/>
          <w:sz w:val="16"/>
          <w:szCs w:val="16"/>
          <w:lang w:bidi="he-IL"/>
        </w:rPr>
        <w:t xml:space="preserve">management or </w:t>
      </w:r>
      <w:r w:rsidRPr="008F21DC">
        <w:rPr>
          <w:rFonts w:ascii="Georgia" w:hAnsi="Georgia" w:cs="Tahoma"/>
          <w:color w:val="10253F"/>
          <w:sz w:val="16"/>
          <w:szCs w:val="16"/>
          <w:lang w:bidi="he-IL"/>
        </w:rPr>
        <w:t>supervisory responsibilities within a business entity (e.g., general manager; plant manager; head of a division, or business segment; and similar positions).</w:t>
      </w:r>
    </w:p>
    <w:p w:rsidR="00E62B98" w:rsidRPr="008F21DC" w:rsidRDefault="00E62B98" w:rsidP="008F21DC">
      <w:pPr>
        <w:widowControl w:val="0"/>
        <w:tabs>
          <w:tab w:val="left" w:pos="1440"/>
        </w:tabs>
        <w:autoSpaceDE w:val="0"/>
        <w:autoSpaceDN w:val="0"/>
        <w:adjustRightInd w:val="0"/>
        <w:spacing w:after="60" w:line="240" w:lineRule="auto"/>
        <w:jc w:val="both"/>
        <w:rPr>
          <w:rFonts w:ascii="Georgia" w:hAnsi="Georgia" w:cs="Tahoma"/>
          <w:color w:val="10253F"/>
          <w:sz w:val="16"/>
          <w:szCs w:val="16"/>
          <w:lang w:bidi="he-IL"/>
        </w:rPr>
      </w:pPr>
      <w:r w:rsidRPr="008F21DC">
        <w:rPr>
          <w:rFonts w:ascii="Georgia" w:hAnsi="Georgia" w:cs="Arial"/>
          <w:sz w:val="16"/>
          <w:szCs w:val="16"/>
        </w:rPr>
        <w:tab/>
      </w:r>
    </w:p>
    <w:p w:rsidR="005C534D"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 xml:space="preserve">(b) SUPPLIER shall provide immediate written notice to BUYER if, at any time prior to contract award, </w:t>
      </w:r>
      <w:r w:rsidR="005C534D" w:rsidRPr="008F21DC">
        <w:rPr>
          <w:rFonts w:ascii="Georgia" w:hAnsi="Georgia" w:cs="Tahoma"/>
          <w:color w:val="10253F"/>
          <w:sz w:val="16"/>
          <w:szCs w:val="16"/>
          <w:lang w:bidi="he-IL"/>
        </w:rPr>
        <w:t>SUPPLIER</w:t>
      </w:r>
      <w:r w:rsidRPr="008F21DC">
        <w:rPr>
          <w:rFonts w:ascii="Georgia" w:hAnsi="Georgia" w:cs="Tahoma"/>
          <w:color w:val="10253F"/>
          <w:sz w:val="16"/>
          <w:szCs w:val="16"/>
          <w:lang w:bidi="he-IL"/>
        </w:rPr>
        <w:t xml:space="preserve"> learns that its certification was erroneous when submitted or has become erroneous by reason of changed circumstances. </w:t>
      </w:r>
    </w:p>
    <w:p w:rsidR="005C534D" w:rsidRPr="008F21DC" w:rsidRDefault="005C534D"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 xml:space="preserve">(c) The certification in paragraph (a) of this provision is a material representation of fact upon which reliance was placed when making award. If it is later determined that </w:t>
      </w:r>
      <w:r w:rsidR="005C534D" w:rsidRPr="008F21DC">
        <w:rPr>
          <w:rFonts w:ascii="Georgia" w:hAnsi="Georgia" w:cs="Tahoma"/>
          <w:color w:val="10253F"/>
          <w:sz w:val="16"/>
          <w:szCs w:val="16"/>
          <w:lang w:bidi="he-IL"/>
        </w:rPr>
        <w:t>SUPPLIER</w:t>
      </w:r>
      <w:r w:rsidRPr="008F21DC">
        <w:rPr>
          <w:rFonts w:ascii="Georgia" w:hAnsi="Georgia" w:cs="Tahoma"/>
          <w:color w:val="10253F"/>
          <w:sz w:val="16"/>
          <w:szCs w:val="16"/>
          <w:lang w:bidi="he-IL"/>
        </w:rPr>
        <w:t xml:space="preserve"> knowingly rendered an erroneous certification, in addition to other remedies available, </w:t>
      </w:r>
      <w:r w:rsidR="005C534D" w:rsidRPr="008F21DC">
        <w:rPr>
          <w:rFonts w:ascii="Georgia" w:hAnsi="Georgia" w:cs="Tahoma"/>
          <w:color w:val="10253F"/>
          <w:sz w:val="16"/>
          <w:szCs w:val="16"/>
          <w:lang w:bidi="he-IL"/>
        </w:rPr>
        <w:t>BUYER</w:t>
      </w:r>
      <w:r w:rsidRPr="008F21DC">
        <w:rPr>
          <w:rFonts w:ascii="Georgia" w:hAnsi="Georgia" w:cs="Tahoma"/>
          <w:color w:val="10253F"/>
          <w:sz w:val="16"/>
          <w:szCs w:val="16"/>
          <w:lang w:bidi="he-IL"/>
        </w:rPr>
        <w:t xml:space="preserve"> may terminate this contract for default.</w:t>
      </w:r>
    </w:p>
    <w:p w:rsidR="00BE5725" w:rsidRPr="008F21DC" w:rsidRDefault="00BE5725" w:rsidP="008F21DC">
      <w:pPr>
        <w:widowControl w:val="0"/>
        <w:tabs>
          <w:tab w:val="left" w:pos="1440"/>
        </w:tabs>
        <w:autoSpaceDE w:val="0"/>
        <w:autoSpaceDN w:val="0"/>
        <w:adjustRightInd w:val="0"/>
        <w:spacing w:after="60" w:line="240" w:lineRule="auto"/>
        <w:ind w:left="1440"/>
        <w:rPr>
          <w:rFonts w:ascii="Georgia" w:hAnsi="Georgia" w:cs="Tahoma"/>
          <w:color w:val="10253F"/>
          <w:sz w:val="16"/>
          <w:szCs w:val="16"/>
          <w:lang w:bidi="he-IL"/>
        </w:rPr>
      </w:pPr>
    </w:p>
    <w:p w:rsidR="00E62B98" w:rsidRPr="008F21DC" w:rsidRDefault="00E62B98" w:rsidP="008F21DC">
      <w:pPr>
        <w:widowControl w:val="0"/>
        <w:tabs>
          <w:tab w:val="center" w:pos="705"/>
          <w:tab w:val="left" w:pos="1440"/>
        </w:tabs>
        <w:autoSpaceDE w:val="0"/>
        <w:autoSpaceDN w:val="0"/>
        <w:adjustRightInd w:val="0"/>
        <w:spacing w:after="60" w:line="240" w:lineRule="auto"/>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52.222-22</w:t>
      </w:r>
      <w:r w:rsidRPr="008F21DC">
        <w:rPr>
          <w:rFonts w:ascii="Georgia" w:hAnsi="Georgia" w:cs="Arial"/>
          <w:sz w:val="16"/>
          <w:szCs w:val="16"/>
        </w:rPr>
        <w:tab/>
      </w:r>
      <w:r w:rsidRPr="008F21DC">
        <w:rPr>
          <w:rFonts w:ascii="Georgia" w:hAnsi="Georgia" w:cs="Tahoma"/>
          <w:b/>
          <w:bCs/>
          <w:color w:val="10253F"/>
          <w:sz w:val="16"/>
          <w:szCs w:val="16"/>
          <w:lang w:bidi="he-IL"/>
        </w:rPr>
        <w:t>Previous Contracts and Compliance Reports.</w:t>
      </w:r>
    </w:p>
    <w:p w:rsidR="000D7AC9" w:rsidRPr="008F21DC" w:rsidRDefault="000D7AC9"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p>
    <w:p w:rsidR="00E62B98"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 xml:space="preserve">(a) </w:t>
      </w:r>
      <w:r w:rsidR="005C534D" w:rsidRPr="008F21DC">
        <w:rPr>
          <w:rFonts w:ascii="Georgia" w:hAnsi="Georgia" w:cs="Tahoma"/>
          <w:color w:val="10253F"/>
          <w:sz w:val="16"/>
          <w:szCs w:val="16"/>
          <w:lang w:bidi="he-IL"/>
        </w:rPr>
        <w:t>SUPPLIER</w:t>
      </w:r>
      <w:r w:rsidRPr="008F21DC">
        <w:rPr>
          <w:rFonts w:ascii="Georgia" w:hAnsi="Georgia" w:cs="Tahoma"/>
          <w:color w:val="10253F"/>
          <w:sz w:val="16"/>
          <w:szCs w:val="16"/>
          <w:lang w:bidi="he-IL"/>
        </w:rPr>
        <w:t xml:space="preserve"> represents that if </w:t>
      </w:r>
      <w:r w:rsidR="005C534D" w:rsidRPr="008F21DC">
        <w:rPr>
          <w:rFonts w:ascii="Georgia" w:hAnsi="Georgia" w:cs="Tahoma"/>
          <w:color w:val="10253F"/>
          <w:sz w:val="16"/>
          <w:szCs w:val="16"/>
          <w:lang w:bidi="he-IL"/>
        </w:rPr>
        <w:t>SUPPLIER</w:t>
      </w:r>
      <w:r w:rsidRPr="008F21DC">
        <w:rPr>
          <w:rFonts w:ascii="Georgia" w:hAnsi="Georgia" w:cs="Tahoma"/>
          <w:color w:val="10253F"/>
          <w:sz w:val="16"/>
          <w:szCs w:val="16"/>
          <w:lang w:bidi="he-IL"/>
        </w:rPr>
        <w:t xml:space="preserve"> has participated in a previous contract or subcontract subject to the Equal Opportunity clause (FAR 52.222-26): (1) Supplier has filed all required compliance reports and (2) that representations indicating submission of required compliance reports, signed by proposed subcontractors, will be obtained before subcontract awards.</w:t>
      </w:r>
    </w:p>
    <w:p w:rsidR="00BE5725" w:rsidRPr="008F21DC" w:rsidRDefault="00E62B98" w:rsidP="008F21DC">
      <w:pPr>
        <w:widowControl w:val="0"/>
        <w:tabs>
          <w:tab w:val="left" w:pos="1440"/>
        </w:tabs>
        <w:autoSpaceDE w:val="0"/>
        <w:autoSpaceDN w:val="0"/>
        <w:adjustRightInd w:val="0"/>
        <w:spacing w:after="60" w:line="240" w:lineRule="auto"/>
        <w:ind w:left="1418" w:hanging="1418"/>
        <w:rPr>
          <w:rFonts w:ascii="Georgia" w:hAnsi="Georgia" w:cs="Arial"/>
          <w:sz w:val="16"/>
          <w:szCs w:val="16"/>
        </w:rPr>
      </w:pPr>
      <w:r w:rsidRPr="008F21DC">
        <w:rPr>
          <w:rFonts w:ascii="Georgia" w:hAnsi="Georgia" w:cs="Arial"/>
          <w:sz w:val="16"/>
          <w:szCs w:val="16"/>
        </w:rPr>
        <w:tab/>
      </w:r>
    </w:p>
    <w:p w:rsidR="00E62B98" w:rsidRPr="008F21DC" w:rsidRDefault="00BE5725" w:rsidP="008F21DC">
      <w:pPr>
        <w:widowControl w:val="0"/>
        <w:tabs>
          <w:tab w:val="left" w:pos="1440"/>
        </w:tabs>
        <w:autoSpaceDE w:val="0"/>
        <w:autoSpaceDN w:val="0"/>
        <w:adjustRightInd w:val="0"/>
        <w:spacing w:after="60" w:line="240" w:lineRule="auto"/>
        <w:ind w:left="1418" w:hanging="1418"/>
        <w:rPr>
          <w:rFonts w:ascii="Georgia" w:hAnsi="Georgia" w:cs="Tahoma"/>
          <w:color w:val="10253F"/>
          <w:sz w:val="16"/>
          <w:szCs w:val="16"/>
          <w:lang w:bidi="he-IL"/>
        </w:rPr>
      </w:pPr>
      <w:r w:rsidRPr="008F21DC">
        <w:rPr>
          <w:rFonts w:ascii="Georgia" w:hAnsi="Georgia" w:cs="Arial"/>
          <w:sz w:val="16"/>
          <w:szCs w:val="16"/>
        </w:rPr>
        <w:tab/>
      </w:r>
      <w:r w:rsidR="00E62B98" w:rsidRPr="008F21DC">
        <w:rPr>
          <w:rFonts w:ascii="Georgia" w:hAnsi="Georgia" w:cs="Tahoma"/>
          <w:color w:val="10253F"/>
          <w:sz w:val="16"/>
          <w:szCs w:val="16"/>
          <w:lang w:bidi="he-IL"/>
        </w:rPr>
        <w:t xml:space="preserve">(b) Paragraph (a) applies only to the extent (1) </w:t>
      </w:r>
      <w:r w:rsidR="005C534D" w:rsidRPr="008F21DC">
        <w:rPr>
          <w:rFonts w:ascii="Georgia" w:hAnsi="Georgia" w:cs="Tahoma"/>
          <w:color w:val="10253F"/>
          <w:sz w:val="16"/>
          <w:szCs w:val="16"/>
          <w:lang w:bidi="he-IL"/>
        </w:rPr>
        <w:t>SUPPLIER</w:t>
      </w:r>
      <w:r w:rsidR="00E62B98" w:rsidRPr="008F21DC">
        <w:rPr>
          <w:rFonts w:ascii="Georgia" w:hAnsi="Georgia" w:cs="Tahoma"/>
          <w:color w:val="10253F"/>
          <w:sz w:val="16"/>
          <w:szCs w:val="16"/>
          <w:lang w:bidi="he-IL"/>
        </w:rPr>
        <w:t xml:space="preserve"> performs work in the United States, or (2) recruits employees in the United States to Work on this Contract.</w:t>
      </w:r>
    </w:p>
    <w:p w:rsidR="00BE5725" w:rsidRPr="008F21DC" w:rsidRDefault="00BE5725" w:rsidP="008F21DC">
      <w:pPr>
        <w:widowControl w:val="0"/>
        <w:tabs>
          <w:tab w:val="left" w:pos="1440"/>
        </w:tabs>
        <w:autoSpaceDE w:val="0"/>
        <w:autoSpaceDN w:val="0"/>
        <w:adjustRightInd w:val="0"/>
        <w:spacing w:after="60" w:line="240" w:lineRule="auto"/>
        <w:ind w:left="1440"/>
        <w:rPr>
          <w:rFonts w:ascii="Georgia" w:hAnsi="Georgia" w:cs="Tahoma"/>
          <w:color w:val="10253F"/>
          <w:sz w:val="16"/>
          <w:szCs w:val="16"/>
          <w:lang w:bidi="he-IL"/>
        </w:rPr>
      </w:pPr>
    </w:p>
    <w:p w:rsidR="00E62B98" w:rsidRPr="008F21DC" w:rsidRDefault="00E62B98" w:rsidP="008F21DC">
      <w:pPr>
        <w:widowControl w:val="0"/>
        <w:tabs>
          <w:tab w:val="center" w:pos="705"/>
          <w:tab w:val="left" w:pos="1440"/>
        </w:tabs>
        <w:autoSpaceDE w:val="0"/>
        <w:autoSpaceDN w:val="0"/>
        <w:adjustRightInd w:val="0"/>
        <w:spacing w:after="60" w:line="240" w:lineRule="auto"/>
        <w:rPr>
          <w:rFonts w:ascii="Georgia" w:hAnsi="Georgia" w:cs="Tahoma"/>
          <w:b/>
          <w:bCs/>
          <w:color w:val="10253F"/>
          <w:sz w:val="16"/>
          <w:szCs w:val="16"/>
          <w:lang w:bidi="he-IL"/>
        </w:rPr>
      </w:pPr>
      <w:r w:rsidRPr="008F21DC">
        <w:rPr>
          <w:rFonts w:ascii="Georgia" w:hAnsi="Georgia" w:cs="Arial"/>
          <w:sz w:val="16"/>
          <w:szCs w:val="16"/>
        </w:rPr>
        <w:tab/>
      </w:r>
      <w:r w:rsidRPr="008F21DC">
        <w:rPr>
          <w:rFonts w:ascii="Georgia" w:hAnsi="Georgia" w:cs="Tahoma"/>
          <w:color w:val="10253F"/>
          <w:sz w:val="16"/>
          <w:szCs w:val="16"/>
          <w:lang w:bidi="he-IL"/>
        </w:rPr>
        <w:t>52.222-25</w:t>
      </w:r>
      <w:r w:rsidRPr="008F21DC">
        <w:rPr>
          <w:rFonts w:ascii="Georgia" w:hAnsi="Georgia" w:cs="Arial"/>
          <w:sz w:val="16"/>
          <w:szCs w:val="16"/>
        </w:rPr>
        <w:tab/>
      </w:r>
      <w:r w:rsidRPr="008F21DC">
        <w:rPr>
          <w:rFonts w:ascii="Georgia" w:hAnsi="Georgia" w:cs="Tahoma"/>
          <w:b/>
          <w:bCs/>
          <w:color w:val="10253F"/>
          <w:sz w:val="16"/>
          <w:szCs w:val="16"/>
          <w:lang w:bidi="he-IL"/>
        </w:rPr>
        <w:t>Affirmative Action Compliance</w:t>
      </w:r>
    </w:p>
    <w:p w:rsidR="000D7AC9" w:rsidRPr="008F21DC" w:rsidRDefault="000D7AC9"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p>
    <w:p w:rsidR="005C534D" w:rsidRPr="008F21DC" w:rsidRDefault="00E62B98" w:rsidP="008F21DC">
      <w:pPr>
        <w:widowControl w:val="0"/>
        <w:tabs>
          <w:tab w:val="left" w:pos="1440"/>
        </w:tabs>
        <w:autoSpaceDE w:val="0"/>
        <w:autoSpaceDN w:val="0"/>
        <w:adjustRightInd w:val="0"/>
        <w:spacing w:after="60" w:line="240" w:lineRule="auto"/>
        <w:ind w:left="1440"/>
        <w:jc w:val="both"/>
        <w:rPr>
          <w:rFonts w:ascii="Georgia" w:hAnsi="Georgia" w:cs="Tahoma"/>
          <w:color w:val="10253F"/>
          <w:sz w:val="16"/>
          <w:szCs w:val="16"/>
          <w:lang w:bidi="he-IL"/>
        </w:rPr>
      </w:pPr>
      <w:r w:rsidRPr="008F21DC">
        <w:rPr>
          <w:rFonts w:ascii="Georgia" w:hAnsi="Georgia" w:cs="Tahoma"/>
          <w:color w:val="10253F"/>
          <w:sz w:val="16"/>
          <w:szCs w:val="16"/>
          <w:lang w:bidi="he-IL"/>
        </w:rPr>
        <w:t xml:space="preserve">(a) </w:t>
      </w:r>
      <w:r w:rsidR="005C534D" w:rsidRPr="008F21DC">
        <w:rPr>
          <w:rFonts w:ascii="Georgia" w:hAnsi="Georgia" w:cs="Tahoma"/>
          <w:color w:val="10253F"/>
          <w:sz w:val="16"/>
          <w:szCs w:val="16"/>
          <w:lang w:bidi="he-IL"/>
        </w:rPr>
        <w:t>SUPPLIER</w:t>
      </w:r>
      <w:r w:rsidRPr="008F21DC">
        <w:rPr>
          <w:rFonts w:ascii="Georgia" w:hAnsi="Georgia" w:cs="Tahoma"/>
          <w:color w:val="10253F"/>
          <w:sz w:val="16"/>
          <w:szCs w:val="16"/>
          <w:lang w:bidi="he-IL"/>
        </w:rPr>
        <w:t xml:space="preserve"> represents: (1) that </w:t>
      </w:r>
      <w:r w:rsidR="005C534D" w:rsidRPr="008F21DC">
        <w:rPr>
          <w:rFonts w:ascii="Georgia" w:hAnsi="Georgia" w:cs="Tahoma"/>
          <w:color w:val="10253F"/>
          <w:sz w:val="16"/>
          <w:szCs w:val="16"/>
          <w:lang w:bidi="he-IL"/>
        </w:rPr>
        <w:t>SUPPLIER</w:t>
      </w:r>
      <w:r w:rsidRPr="008F21DC">
        <w:rPr>
          <w:rFonts w:ascii="Georgia" w:hAnsi="Georgia" w:cs="Tahoma"/>
          <w:color w:val="10253F"/>
          <w:sz w:val="16"/>
          <w:szCs w:val="16"/>
          <w:lang w:bidi="he-IL"/>
        </w:rPr>
        <w:t xml:space="preserve"> has developed and has on file at each establishment, Affirmative Action programs required by the rules and regulations of the Secretary of Labor (41 CFR 60-1 and 60-2), or (2) that in the event such a program does not presently exist, </w:t>
      </w:r>
      <w:r w:rsidR="005C534D" w:rsidRPr="008F21DC">
        <w:rPr>
          <w:rFonts w:ascii="Georgia" w:hAnsi="Georgia" w:cs="Tahoma"/>
          <w:color w:val="10253F"/>
          <w:sz w:val="16"/>
          <w:szCs w:val="16"/>
          <w:lang w:bidi="he-IL"/>
        </w:rPr>
        <w:t>SUPPLIER</w:t>
      </w:r>
      <w:r w:rsidRPr="008F21DC">
        <w:rPr>
          <w:rFonts w:ascii="Georgia" w:hAnsi="Georgia" w:cs="Tahoma"/>
          <w:color w:val="10253F"/>
          <w:sz w:val="16"/>
          <w:szCs w:val="16"/>
          <w:lang w:bidi="he-IL"/>
        </w:rPr>
        <w:t xml:space="preserve"> will develop and place in operation such a written Affirmative Action Compliance Program within one-hundred twenty (120) days from the award of this Contract.</w:t>
      </w:r>
    </w:p>
    <w:p w:rsidR="00BE5725" w:rsidRPr="008F21DC" w:rsidRDefault="00BE5725" w:rsidP="008F21DC">
      <w:pPr>
        <w:widowControl w:val="0"/>
        <w:tabs>
          <w:tab w:val="left" w:pos="1440"/>
        </w:tabs>
        <w:autoSpaceDE w:val="0"/>
        <w:autoSpaceDN w:val="0"/>
        <w:adjustRightInd w:val="0"/>
        <w:spacing w:after="60" w:line="240" w:lineRule="auto"/>
        <w:ind w:left="1440"/>
        <w:rPr>
          <w:rFonts w:ascii="Georgia" w:hAnsi="Georgia" w:cs="Tahoma"/>
          <w:color w:val="10253F"/>
          <w:sz w:val="16"/>
          <w:szCs w:val="16"/>
          <w:lang w:bidi="he-IL"/>
        </w:rPr>
      </w:pPr>
    </w:p>
    <w:p w:rsidR="00E62B98" w:rsidRPr="008F21DC" w:rsidRDefault="00E62B98" w:rsidP="008F21DC">
      <w:pPr>
        <w:widowControl w:val="0"/>
        <w:tabs>
          <w:tab w:val="left" w:pos="1440"/>
        </w:tabs>
        <w:autoSpaceDE w:val="0"/>
        <w:autoSpaceDN w:val="0"/>
        <w:adjustRightInd w:val="0"/>
        <w:spacing w:after="60" w:line="240" w:lineRule="auto"/>
        <w:ind w:left="1440"/>
        <w:rPr>
          <w:rFonts w:ascii="Georgia" w:hAnsi="Georgia" w:cs="Tahoma"/>
          <w:color w:val="10253F"/>
          <w:sz w:val="16"/>
          <w:szCs w:val="16"/>
          <w:lang w:bidi="he-IL"/>
        </w:rPr>
      </w:pPr>
      <w:r w:rsidRPr="008F21DC">
        <w:rPr>
          <w:rFonts w:ascii="Georgia" w:hAnsi="Georgia" w:cs="Tahoma"/>
          <w:color w:val="10253F"/>
          <w:sz w:val="16"/>
          <w:szCs w:val="16"/>
          <w:lang w:bidi="he-IL"/>
        </w:rPr>
        <w:t xml:space="preserve">(b) Paragraph (a) applies only to the extent (1) </w:t>
      </w:r>
      <w:r w:rsidR="005C534D" w:rsidRPr="008F21DC">
        <w:rPr>
          <w:rFonts w:ascii="Georgia" w:hAnsi="Georgia" w:cs="Tahoma"/>
          <w:color w:val="10253F"/>
          <w:sz w:val="16"/>
          <w:szCs w:val="16"/>
          <w:lang w:bidi="he-IL"/>
        </w:rPr>
        <w:t>SUPPLIER</w:t>
      </w:r>
      <w:r w:rsidRPr="008F21DC">
        <w:rPr>
          <w:rFonts w:ascii="Georgia" w:hAnsi="Georgia" w:cs="Tahoma"/>
          <w:color w:val="10253F"/>
          <w:sz w:val="16"/>
          <w:szCs w:val="16"/>
          <w:lang w:bidi="he-IL"/>
        </w:rPr>
        <w:t xml:space="preserve"> performs work in the United States, or (2) recruits employees in the United States to Work on this Contract.</w:t>
      </w:r>
    </w:p>
    <w:sectPr w:rsidR="00E62B98" w:rsidRPr="008F21DC" w:rsidSect="00320215">
      <w:footerReference w:type="default" r:id="rId8"/>
      <w:pgSz w:w="12240" w:h="15840" w:code="1"/>
      <w:pgMar w:top="1440" w:right="1440" w:bottom="1170" w:left="1440" w:header="72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903" w:rsidRDefault="003A1903" w:rsidP="00320215">
      <w:pPr>
        <w:spacing w:after="0" w:line="240" w:lineRule="auto"/>
      </w:pPr>
      <w:r>
        <w:separator/>
      </w:r>
    </w:p>
  </w:endnote>
  <w:endnote w:type="continuationSeparator" w:id="0">
    <w:p w:rsidR="003A1903" w:rsidRDefault="003A1903" w:rsidP="00320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725" w:rsidRDefault="00BE5725" w:rsidP="00BE5725">
    <w:pPr>
      <w:pStyle w:val="Header"/>
      <w:tabs>
        <w:tab w:val="clear" w:pos="4680"/>
        <w:tab w:val="clear" w:pos="9360"/>
        <w:tab w:val="center" w:pos="9356"/>
      </w:tabs>
      <w:jc w:val="center"/>
      <w:rPr>
        <w:rFonts w:ascii="Georgia" w:hAnsi="Georgia" w:cs="Georgia"/>
        <w:color w:val="404040"/>
        <w:sz w:val="16"/>
        <w:szCs w:val="16"/>
        <w:lang w:bidi="he-IL"/>
      </w:rPr>
    </w:pPr>
    <w:r>
      <w:rPr>
        <w:rFonts w:ascii="Georgia" w:hAnsi="Georgia" w:cs="Georgia"/>
        <w:color w:val="404040"/>
        <w:sz w:val="16"/>
        <w:szCs w:val="16"/>
        <w:lang w:bidi="he-IL"/>
      </w:rPr>
      <w:t>__________________________________________________________________________________________</w:t>
    </w:r>
  </w:p>
  <w:p w:rsidR="00320215" w:rsidRPr="00BE5725" w:rsidRDefault="00BE5725" w:rsidP="00BE5725">
    <w:pPr>
      <w:pStyle w:val="Header"/>
      <w:tabs>
        <w:tab w:val="clear" w:pos="4680"/>
        <w:tab w:val="clear" w:pos="9360"/>
        <w:tab w:val="left" w:pos="0"/>
        <w:tab w:val="left" w:pos="3828"/>
        <w:tab w:val="center" w:pos="9000"/>
      </w:tabs>
      <w:rPr>
        <w:i/>
      </w:rPr>
    </w:pPr>
    <w:r w:rsidRPr="00BE5725">
      <w:rPr>
        <w:rFonts w:ascii="Georgia" w:hAnsi="Georgia" w:cs="Georgia"/>
        <w:i/>
        <w:color w:val="404040"/>
        <w:sz w:val="16"/>
        <w:szCs w:val="16"/>
        <w:lang w:bidi="he-IL"/>
      </w:rPr>
      <w:t>Appendix 1 - Rev 1 (11-8-17)</w:t>
    </w:r>
    <w:r w:rsidRPr="00BE5725">
      <w:rPr>
        <w:rFonts w:ascii="Georgia" w:hAnsi="Georgia" w:cs="Georgia"/>
        <w:i/>
        <w:color w:val="404040"/>
        <w:sz w:val="16"/>
        <w:szCs w:val="16"/>
        <w:lang w:bidi="he-IL"/>
      </w:rPr>
      <w:tab/>
      <w:t>Commercial In Confidence</w:t>
    </w:r>
    <w:r w:rsidR="00320215" w:rsidRPr="00BE5725">
      <w:rPr>
        <w:rFonts w:ascii="Arial" w:hAnsi="Arial" w:cs="Arial"/>
        <w:i/>
        <w:sz w:val="24"/>
        <w:szCs w:val="24"/>
      </w:rPr>
      <w:tab/>
    </w:r>
    <w:r w:rsidR="00320215" w:rsidRPr="00BE5725">
      <w:rPr>
        <w:rFonts w:ascii="Georgia" w:hAnsi="Georgia" w:cs="Arial"/>
        <w:i/>
        <w:sz w:val="16"/>
        <w:szCs w:val="16"/>
      </w:rPr>
      <w:t xml:space="preserve">Page </w:t>
    </w:r>
    <w:r w:rsidR="00320215" w:rsidRPr="00BE5725">
      <w:rPr>
        <w:rFonts w:ascii="Georgia" w:hAnsi="Georgia" w:cs="Arial"/>
        <w:i/>
        <w:sz w:val="16"/>
        <w:szCs w:val="16"/>
      </w:rPr>
      <w:fldChar w:fldCharType="begin"/>
    </w:r>
    <w:r w:rsidR="00320215" w:rsidRPr="00BE5725">
      <w:rPr>
        <w:rFonts w:ascii="Georgia" w:hAnsi="Georgia" w:cs="Arial"/>
        <w:i/>
        <w:sz w:val="16"/>
        <w:szCs w:val="16"/>
      </w:rPr>
      <w:instrText xml:space="preserve"> PAGE </w:instrText>
    </w:r>
    <w:r w:rsidR="00320215" w:rsidRPr="00BE5725">
      <w:rPr>
        <w:rFonts w:ascii="Georgia" w:hAnsi="Georgia" w:cs="Arial"/>
        <w:i/>
        <w:sz w:val="16"/>
        <w:szCs w:val="16"/>
      </w:rPr>
      <w:fldChar w:fldCharType="separate"/>
    </w:r>
    <w:r w:rsidR="005D690A">
      <w:rPr>
        <w:rFonts w:ascii="Georgia" w:hAnsi="Georgia" w:cs="Arial"/>
        <w:i/>
        <w:noProof/>
        <w:sz w:val="16"/>
        <w:szCs w:val="16"/>
      </w:rPr>
      <w:t>2</w:t>
    </w:r>
    <w:r w:rsidR="00320215" w:rsidRPr="00BE5725">
      <w:rPr>
        <w:rFonts w:ascii="Georgia" w:hAnsi="Georgia" w:cs="Arial"/>
        <w:i/>
        <w:sz w:val="16"/>
        <w:szCs w:val="16"/>
      </w:rPr>
      <w:fldChar w:fldCharType="end"/>
    </w:r>
    <w:r w:rsidR="00320215" w:rsidRPr="00BE5725">
      <w:rPr>
        <w:rFonts w:ascii="Georgia" w:hAnsi="Georgia" w:cs="Arial"/>
        <w:i/>
        <w:sz w:val="16"/>
        <w:szCs w:val="16"/>
      </w:rPr>
      <w:t xml:space="preserve"> of </w:t>
    </w:r>
    <w:r w:rsidR="00320215" w:rsidRPr="00BE5725">
      <w:rPr>
        <w:rFonts w:ascii="Georgia" w:hAnsi="Georgia" w:cs="Arial"/>
        <w:i/>
        <w:sz w:val="16"/>
        <w:szCs w:val="16"/>
      </w:rPr>
      <w:fldChar w:fldCharType="begin"/>
    </w:r>
    <w:r w:rsidR="00320215" w:rsidRPr="00BE5725">
      <w:rPr>
        <w:rFonts w:ascii="Georgia" w:hAnsi="Georgia" w:cs="Arial"/>
        <w:i/>
        <w:sz w:val="16"/>
        <w:szCs w:val="16"/>
      </w:rPr>
      <w:instrText xml:space="preserve"> NUMPAGES  </w:instrText>
    </w:r>
    <w:r w:rsidR="00320215" w:rsidRPr="00BE5725">
      <w:rPr>
        <w:rFonts w:ascii="Georgia" w:hAnsi="Georgia" w:cs="Arial"/>
        <w:i/>
        <w:sz w:val="16"/>
        <w:szCs w:val="16"/>
      </w:rPr>
      <w:fldChar w:fldCharType="separate"/>
    </w:r>
    <w:r w:rsidR="005D690A">
      <w:rPr>
        <w:rFonts w:ascii="Georgia" w:hAnsi="Georgia" w:cs="Arial"/>
        <w:i/>
        <w:noProof/>
        <w:sz w:val="16"/>
        <w:szCs w:val="16"/>
      </w:rPr>
      <w:t>11</w:t>
    </w:r>
    <w:r w:rsidR="00320215" w:rsidRPr="00BE5725">
      <w:rPr>
        <w:rFonts w:ascii="Georgia" w:hAnsi="Georgia" w:cs="Arial"/>
        <w:i/>
        <w:sz w:val="16"/>
        <w:szCs w:val="16"/>
      </w:rPr>
      <w:fldChar w:fldCharType="end"/>
    </w:r>
  </w:p>
  <w:p w:rsidR="00320215" w:rsidRDefault="00320215" w:rsidP="00320215">
    <w:pPr>
      <w:pStyle w:val="Footer"/>
      <w:tabs>
        <w:tab w:val="clear" w:pos="4680"/>
        <w:tab w:val="clear" w:pos="9360"/>
        <w:tab w:val="left" w:pos="130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903" w:rsidRDefault="003A1903" w:rsidP="00320215">
      <w:pPr>
        <w:spacing w:after="0" w:line="240" w:lineRule="auto"/>
      </w:pPr>
      <w:r>
        <w:separator/>
      </w:r>
    </w:p>
  </w:footnote>
  <w:footnote w:type="continuationSeparator" w:id="0">
    <w:p w:rsidR="003A1903" w:rsidRDefault="003A1903" w:rsidP="003202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E5565"/>
    <w:multiLevelType w:val="hybridMultilevel"/>
    <w:tmpl w:val="523C25FC"/>
    <w:lvl w:ilvl="0" w:tplc="40E277F4">
      <w:start w:val="1"/>
      <w:numFmt w:val="upperRoman"/>
      <w:lvlText w:val="%1."/>
      <w:lvlJc w:val="left"/>
      <w:pPr>
        <w:ind w:left="810" w:hanging="720"/>
      </w:pPr>
      <w:rPr>
        <w:rFonts w:cs="Times New Roman" w:hint="default"/>
        <w:sz w:val="16"/>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E9E"/>
    <w:rsid w:val="0005421B"/>
    <w:rsid w:val="000D7AC9"/>
    <w:rsid w:val="00260E9E"/>
    <w:rsid w:val="00320215"/>
    <w:rsid w:val="003A1903"/>
    <w:rsid w:val="00416B49"/>
    <w:rsid w:val="004A1EFB"/>
    <w:rsid w:val="005C534D"/>
    <w:rsid w:val="005D690A"/>
    <w:rsid w:val="00655059"/>
    <w:rsid w:val="007833CF"/>
    <w:rsid w:val="00883D4E"/>
    <w:rsid w:val="008F21DC"/>
    <w:rsid w:val="00B255D4"/>
    <w:rsid w:val="00BE5725"/>
    <w:rsid w:val="00E62B98"/>
    <w:rsid w:val="00F81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cs="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215"/>
    <w:pPr>
      <w:tabs>
        <w:tab w:val="center" w:pos="4680"/>
        <w:tab w:val="right" w:pos="9360"/>
      </w:tabs>
    </w:pPr>
  </w:style>
  <w:style w:type="character" w:customStyle="1" w:styleId="HeaderChar">
    <w:name w:val="Header Char"/>
    <w:basedOn w:val="DefaultParagraphFont"/>
    <w:link w:val="Header"/>
    <w:uiPriority w:val="99"/>
    <w:locked/>
    <w:rsid w:val="00320215"/>
    <w:rPr>
      <w:rFonts w:cs="Times New Roman"/>
    </w:rPr>
  </w:style>
  <w:style w:type="paragraph" w:styleId="Footer">
    <w:name w:val="footer"/>
    <w:basedOn w:val="Normal"/>
    <w:link w:val="FooterChar"/>
    <w:uiPriority w:val="99"/>
    <w:unhideWhenUsed/>
    <w:rsid w:val="00320215"/>
    <w:pPr>
      <w:tabs>
        <w:tab w:val="center" w:pos="4680"/>
        <w:tab w:val="right" w:pos="9360"/>
      </w:tabs>
    </w:pPr>
  </w:style>
  <w:style w:type="character" w:customStyle="1" w:styleId="FooterChar">
    <w:name w:val="Footer Char"/>
    <w:basedOn w:val="DefaultParagraphFont"/>
    <w:link w:val="Footer"/>
    <w:uiPriority w:val="99"/>
    <w:locked/>
    <w:rsid w:val="0032021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cs="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215"/>
    <w:pPr>
      <w:tabs>
        <w:tab w:val="center" w:pos="4680"/>
        <w:tab w:val="right" w:pos="9360"/>
      </w:tabs>
    </w:pPr>
  </w:style>
  <w:style w:type="character" w:customStyle="1" w:styleId="HeaderChar">
    <w:name w:val="Header Char"/>
    <w:basedOn w:val="DefaultParagraphFont"/>
    <w:link w:val="Header"/>
    <w:uiPriority w:val="99"/>
    <w:locked/>
    <w:rsid w:val="00320215"/>
    <w:rPr>
      <w:rFonts w:cs="Times New Roman"/>
    </w:rPr>
  </w:style>
  <w:style w:type="paragraph" w:styleId="Footer">
    <w:name w:val="footer"/>
    <w:basedOn w:val="Normal"/>
    <w:link w:val="FooterChar"/>
    <w:uiPriority w:val="99"/>
    <w:unhideWhenUsed/>
    <w:rsid w:val="00320215"/>
    <w:pPr>
      <w:tabs>
        <w:tab w:val="center" w:pos="4680"/>
        <w:tab w:val="right" w:pos="9360"/>
      </w:tabs>
    </w:pPr>
  </w:style>
  <w:style w:type="character" w:customStyle="1" w:styleId="FooterChar">
    <w:name w:val="Footer Char"/>
    <w:basedOn w:val="DefaultParagraphFont"/>
    <w:link w:val="Footer"/>
    <w:uiPriority w:val="99"/>
    <w:locked/>
    <w:rsid w:val="0032021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5091</Words>
  <Characters>30620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Cobham</Company>
  <LinksUpToDate>false</LinksUpToDate>
  <CharactersWithSpaces>35640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Bottom, Gregg</dc:creator>
  <cp:lastModifiedBy>Beeching, Stephen C.</cp:lastModifiedBy>
  <cp:revision>2</cp:revision>
  <dcterms:created xsi:type="dcterms:W3CDTF">2017-08-11T11:28:00Z</dcterms:created>
  <dcterms:modified xsi:type="dcterms:W3CDTF">2017-08-11T11:28:00Z</dcterms:modified>
</cp:coreProperties>
</file>